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tbl>
      <w:tblPr>
        <w:tblW w:w="9640" w:type="dxa"/>
        <w:tblInd w:w="-21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3"/>
        <w:gridCol w:w="1276"/>
        <w:gridCol w:w="1240"/>
        <w:gridCol w:w="5281"/>
      </w:tblGrid>
      <w:tr w:rsidR="00961598" w:rsidRPr="00C07D2C" w14:paraId="1111B768" w14:textId="77777777" w:rsidTr="008E2D46">
        <w:tc>
          <w:tcPr>
            <w:tcW w:w="9640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6A6A6"/>
          </w:tcPr>
          <w:p w14:paraId="1987FD6B" w14:textId="764F370D" w:rsidR="00961598" w:rsidRPr="002415D9" w:rsidRDefault="00961598" w:rsidP="008E2D46">
            <w:pPr>
              <w:spacing w:before="400" w:after="400"/>
              <w:ind w:left="-74"/>
              <w:jc w:val="center"/>
              <w:rPr>
                <w:rFonts w:ascii="Arial" w:hAnsi="Arial" w:cs="Arial"/>
                <w:b/>
                <w:sz w:val="36"/>
                <w:szCs w:val="36"/>
                <w:lang w:eastAsia="ar-SA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eastAsia="ar-SA"/>
              </w:rPr>
              <w:t>KARTA INFORMACYJNA PRZEDSIĘWZIĘCIA</w:t>
            </w:r>
          </w:p>
        </w:tc>
      </w:tr>
      <w:tr w:rsidR="00961598" w:rsidRPr="00C07D2C" w14:paraId="03E57F5C" w14:textId="77777777" w:rsidTr="008E2D46"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6FB5D9D5" w14:textId="77777777" w:rsidR="00961598" w:rsidRPr="00C07D2C" w:rsidRDefault="00961598" w:rsidP="008E2D46">
            <w:pPr>
              <w:keepNext/>
              <w:spacing w:before="240" w:after="240"/>
              <w:outlineLvl w:val="2"/>
              <w:rPr>
                <w:rFonts w:ascii="Arial Narrow" w:hAnsi="Arial Narrow"/>
                <w:b/>
                <w:sz w:val="21"/>
                <w:szCs w:val="21"/>
              </w:rPr>
            </w:pPr>
            <w:r w:rsidRPr="00C07D2C">
              <w:rPr>
                <w:rFonts w:ascii="Arial Narrow" w:hAnsi="Arial Narrow" w:cs="Calibri"/>
                <w:b/>
                <w:bCs/>
                <w:sz w:val="21"/>
                <w:szCs w:val="21"/>
              </w:rPr>
              <w:t>Nazwa obiektu</w:t>
            </w:r>
          </w:p>
        </w:tc>
        <w:tc>
          <w:tcPr>
            <w:tcW w:w="779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E72C467" w14:textId="77777777" w:rsidR="00961598" w:rsidRPr="00C07D2C" w:rsidRDefault="00961598" w:rsidP="008E2D46">
            <w:pPr>
              <w:keepNext/>
              <w:spacing w:before="240" w:after="240"/>
              <w:ind w:right="214"/>
              <w:jc w:val="center"/>
              <w:outlineLvl w:val="2"/>
              <w:rPr>
                <w:rFonts w:ascii="Arial Narrow" w:hAnsi="Arial Narrow" w:cs="Arial"/>
                <w:b/>
                <w:bCs/>
                <w:sz w:val="28"/>
              </w:rPr>
            </w:pPr>
            <w:r>
              <w:rPr>
                <w:rFonts w:ascii="Arial Narrow" w:hAnsi="Arial Narrow" w:cs="Arial"/>
                <w:b/>
                <w:bCs/>
                <w:sz w:val="28"/>
              </w:rPr>
              <w:t>BUDOWA ŚCIEŻKI PIESZO-ROWEROWEJ NA DK20 NA ODCINKU HOPOWO-BORCZ</w:t>
            </w:r>
          </w:p>
        </w:tc>
      </w:tr>
      <w:tr w:rsidR="00961598" w:rsidRPr="00C07D2C" w14:paraId="56ECADE9" w14:textId="77777777" w:rsidTr="008E2D46">
        <w:trPr>
          <w:trHeight w:val="534"/>
        </w:trPr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16539B08" w14:textId="77777777" w:rsidR="00961598" w:rsidRPr="00C07D2C" w:rsidRDefault="00961598" w:rsidP="008E2D46">
            <w:pPr>
              <w:keepNext/>
              <w:spacing w:before="180" w:after="180"/>
              <w:outlineLvl w:val="2"/>
              <w:rPr>
                <w:rFonts w:ascii="Arial Narrow" w:hAnsi="Arial Narrow"/>
                <w:b/>
                <w:sz w:val="21"/>
                <w:szCs w:val="21"/>
              </w:rPr>
            </w:pPr>
            <w:r w:rsidRPr="00A00D26">
              <w:rPr>
                <w:rFonts w:ascii="Arial Narrow" w:hAnsi="Arial Narrow" w:cs="Calibri"/>
                <w:b/>
                <w:bCs/>
              </w:rPr>
              <w:t xml:space="preserve">Adres </w:t>
            </w:r>
            <w:r>
              <w:rPr>
                <w:rFonts w:ascii="Arial Narrow" w:hAnsi="Arial Narrow" w:cs="Calibri"/>
                <w:b/>
                <w:bCs/>
              </w:rPr>
              <w:t>i kategoria obiektu budowlanego</w:t>
            </w:r>
          </w:p>
        </w:tc>
        <w:tc>
          <w:tcPr>
            <w:tcW w:w="77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06F34A3" w14:textId="77777777" w:rsidR="00961598" w:rsidRPr="00C057AA" w:rsidRDefault="00961598" w:rsidP="008E2D46">
            <w:pPr>
              <w:rPr>
                <w:rFonts w:ascii="Arial Narrow" w:hAnsi="Arial Narrow" w:cs="Calibri"/>
                <w:sz w:val="24"/>
                <w:lang w:eastAsia="ar-SA"/>
              </w:rPr>
            </w:pPr>
            <w:r w:rsidRPr="00C057AA">
              <w:rPr>
                <w:rFonts w:ascii="Arial Narrow" w:hAnsi="Arial Narrow" w:cs="Calibri"/>
                <w:sz w:val="24"/>
                <w:lang w:eastAsia="ar-SA"/>
              </w:rPr>
              <w:t xml:space="preserve">WOJEWÓDZTWO POMORSKIE, POWIAT KARTUSKI, GMINA </w:t>
            </w:r>
            <w:r>
              <w:rPr>
                <w:rFonts w:ascii="Arial Narrow" w:hAnsi="Arial Narrow" w:cs="Calibri"/>
                <w:sz w:val="24"/>
                <w:lang w:eastAsia="ar-SA"/>
              </w:rPr>
              <w:t>SOMONINO</w:t>
            </w:r>
          </w:p>
          <w:p w14:paraId="65430391" w14:textId="77777777" w:rsidR="00961598" w:rsidRPr="00C07D2C" w:rsidRDefault="00961598" w:rsidP="008E2D46">
            <w:pPr>
              <w:rPr>
                <w:rFonts w:ascii="Arial Narrow" w:hAnsi="Arial Narrow" w:cs="Calibri"/>
                <w:sz w:val="24"/>
                <w:lang w:eastAsia="ar-SA"/>
              </w:rPr>
            </w:pPr>
            <w:r w:rsidRPr="00C057AA">
              <w:rPr>
                <w:rFonts w:ascii="Arial Narrow" w:hAnsi="Arial Narrow" w:cs="Calibri"/>
                <w:sz w:val="24"/>
                <w:lang w:eastAsia="ar-SA"/>
              </w:rPr>
              <w:t>KATEGORIA OBIEKTU BUDOWLANEGO: XXV</w:t>
            </w:r>
            <w:r>
              <w:rPr>
                <w:rFonts w:ascii="Arial Narrow" w:hAnsi="Arial Narrow" w:cs="Calibri"/>
                <w:sz w:val="24"/>
                <w:lang w:eastAsia="ar-SA"/>
              </w:rPr>
              <w:t>, XXVI</w:t>
            </w:r>
          </w:p>
        </w:tc>
      </w:tr>
      <w:tr w:rsidR="00961598" w:rsidRPr="00C07D2C" w14:paraId="6621BBAA" w14:textId="77777777" w:rsidTr="008E2D46">
        <w:tc>
          <w:tcPr>
            <w:tcW w:w="184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50D8B47C" w14:textId="77777777" w:rsidR="00961598" w:rsidRPr="00186809" w:rsidRDefault="00961598" w:rsidP="008E2D46">
            <w:pPr>
              <w:keepNext/>
              <w:spacing w:before="180" w:after="180"/>
              <w:outlineLvl w:val="2"/>
              <w:rPr>
                <w:rFonts w:ascii="Arial Narrow" w:hAnsi="Arial Narrow" w:cs="Calibri"/>
                <w:b/>
                <w:bCs/>
                <w:sz w:val="21"/>
                <w:szCs w:val="21"/>
              </w:rPr>
            </w:pPr>
            <w:r w:rsidRPr="00186809">
              <w:rPr>
                <w:rFonts w:ascii="Arial Narrow" w:hAnsi="Arial Narrow" w:cs="Calibri"/>
                <w:b/>
                <w:bCs/>
                <w:sz w:val="21"/>
                <w:szCs w:val="21"/>
              </w:rPr>
              <w:t>Działki</w:t>
            </w:r>
          </w:p>
        </w:tc>
        <w:tc>
          <w:tcPr>
            <w:tcW w:w="77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490E805" w14:textId="77777777" w:rsidR="00961598" w:rsidRPr="00687B38" w:rsidRDefault="00961598" w:rsidP="008E2D46">
            <w:pPr>
              <w:spacing w:before="40" w:after="40"/>
              <w:jc w:val="center"/>
              <w:rPr>
                <w:rFonts w:ascii="Arial Narrow" w:hAnsi="Arial Narrow" w:cs="Calibri"/>
                <w:sz w:val="24"/>
                <w:lang w:eastAsia="ar-SA"/>
              </w:rPr>
            </w:pPr>
            <w:r>
              <w:rPr>
                <w:rFonts w:ascii="Arial Narrow" w:hAnsi="Arial Narrow" w:cs="Calibri"/>
                <w:lang w:eastAsia="ar-SA"/>
              </w:rPr>
              <w:t>Zgodnie z załącznikiem nr 1</w:t>
            </w:r>
          </w:p>
        </w:tc>
      </w:tr>
      <w:tr w:rsidR="00961598" w:rsidRPr="00C07D2C" w14:paraId="4B321353" w14:textId="77777777" w:rsidTr="008E2D46">
        <w:trPr>
          <w:trHeight w:val="1409"/>
        </w:trPr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37295D46" w14:textId="77777777" w:rsidR="00961598" w:rsidRDefault="00961598" w:rsidP="008E2D46">
            <w:pPr>
              <w:keepNext/>
              <w:spacing w:before="240" w:after="240"/>
              <w:outlineLvl w:val="2"/>
              <w:rPr>
                <w:rFonts w:ascii="Arial Narrow" w:hAnsi="Arial Narrow" w:cs="Calibri"/>
                <w:b/>
                <w:bCs/>
                <w:sz w:val="21"/>
                <w:szCs w:val="21"/>
              </w:rPr>
            </w:pPr>
            <w:r w:rsidRPr="00C07D2C">
              <w:rPr>
                <w:rFonts w:ascii="Arial Narrow" w:hAnsi="Arial Narrow" w:cs="Calibri"/>
                <w:b/>
                <w:bCs/>
                <w:sz w:val="21"/>
                <w:szCs w:val="21"/>
              </w:rPr>
              <w:t xml:space="preserve">Nazwa i adres </w:t>
            </w:r>
            <w:r>
              <w:rPr>
                <w:rFonts w:ascii="Arial Narrow" w:hAnsi="Arial Narrow" w:cs="Calibri"/>
                <w:b/>
                <w:bCs/>
                <w:sz w:val="21"/>
                <w:szCs w:val="21"/>
              </w:rPr>
              <w:t>Inwestora</w:t>
            </w:r>
          </w:p>
          <w:p w14:paraId="48EC0B37" w14:textId="77777777" w:rsidR="00961598" w:rsidRDefault="00961598" w:rsidP="008E2D46">
            <w:pPr>
              <w:rPr>
                <w:rFonts w:ascii="Arial Narrow" w:hAnsi="Arial Narrow" w:cs="Calibri"/>
                <w:sz w:val="21"/>
                <w:szCs w:val="21"/>
              </w:rPr>
            </w:pPr>
          </w:p>
          <w:p w14:paraId="22770D15" w14:textId="77777777" w:rsidR="00961598" w:rsidRPr="00AD6D62" w:rsidRDefault="00961598" w:rsidP="008E2D46">
            <w:pPr>
              <w:ind w:firstLine="708"/>
              <w:rPr>
                <w:rFonts w:ascii="Arial Narrow" w:hAnsi="Arial Narrow" w:cs="Calibri"/>
                <w:sz w:val="21"/>
                <w:szCs w:val="21"/>
              </w:rPr>
            </w:pPr>
          </w:p>
        </w:tc>
        <w:tc>
          <w:tcPr>
            <w:tcW w:w="2516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FFFFFF"/>
            </w:tcBorders>
            <w:vAlign w:val="center"/>
          </w:tcPr>
          <w:p w14:paraId="4C3D98C6" w14:textId="16AC7697" w:rsidR="00961598" w:rsidRPr="007A5509" w:rsidRDefault="00961598" w:rsidP="008E2D46">
            <w:pPr>
              <w:jc w:val="center"/>
              <w:rPr>
                <w:rFonts w:ascii="Arial Narrow" w:hAnsi="Arial Narrow" w:cs="Calibri"/>
                <w:sz w:val="28"/>
                <w:szCs w:val="28"/>
                <w:lang w:eastAsia="ar-SA"/>
              </w:rPr>
            </w:pPr>
            <w:r>
              <w:rPr>
                <w:rFonts w:ascii="Arial Narrow" w:hAnsi="Arial Narrow" w:cs="Calibri"/>
                <w:noProof/>
                <w:sz w:val="28"/>
                <w:szCs w:val="28"/>
                <w:lang w:eastAsia="ar-SA"/>
              </w:rPr>
              <w:drawing>
                <wp:inline distT="0" distB="0" distL="0" distR="0" wp14:anchorId="6403C4DE" wp14:editId="302F03AB">
                  <wp:extent cx="1057910" cy="749300"/>
                  <wp:effectExtent l="0" t="0" r="8890" b="0"/>
                  <wp:docPr id="1572157340" name="Obraz 9" descr="Obraz zawierający Grafika, clipart, design, Czcion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157340" name="Obraz 9" descr="Obraz zawierający Grafika, clipart, design, Czcionk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910" cy="74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double" w:sz="4" w:space="0" w:color="auto"/>
              <w:left w:val="double" w:sz="4" w:space="0" w:color="FFFFFF"/>
              <w:bottom w:val="single" w:sz="4" w:space="0" w:color="auto"/>
              <w:right w:val="double" w:sz="4" w:space="0" w:color="auto"/>
            </w:tcBorders>
            <w:vAlign w:val="center"/>
          </w:tcPr>
          <w:p w14:paraId="721ABBF8" w14:textId="77777777" w:rsidR="00961598" w:rsidRDefault="00961598" w:rsidP="008E2D46">
            <w:pPr>
              <w:keepNext/>
              <w:ind w:right="214"/>
              <w:outlineLvl w:val="2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  <w:t>Skarb Państwa -</w:t>
            </w:r>
            <w:r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  <w:br/>
              <w:t>Generalny Dyrektor Dróg Krajowych i Autostrad</w:t>
            </w:r>
            <w:r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  <w:br/>
            </w:r>
            <w:r>
              <w:rPr>
                <w:rFonts w:ascii="Arial Narrow" w:hAnsi="Arial Narrow" w:cs="Arial"/>
                <w:sz w:val="24"/>
                <w:szCs w:val="24"/>
              </w:rPr>
              <w:t>reprezentowany przez</w:t>
            </w:r>
          </w:p>
          <w:p w14:paraId="06AA0359" w14:textId="77777777" w:rsidR="00961598" w:rsidRDefault="00961598" w:rsidP="008E2D46">
            <w:pPr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  <w:t>Generalną Dyrekcję Dróg Krajowych i Autostrad Oddział w Gdańsku</w:t>
            </w:r>
          </w:p>
          <w:p w14:paraId="434F1053" w14:textId="77777777" w:rsidR="00961598" w:rsidRPr="00524FF8" w:rsidRDefault="00961598" w:rsidP="008E2D46">
            <w:pPr>
              <w:keepNext/>
              <w:ind w:right="214"/>
              <w:outlineLvl w:val="2"/>
              <w:rPr>
                <w:rFonts w:ascii="Arial Narrow" w:hAnsi="Arial Narrow" w:cs="Arial"/>
                <w:sz w:val="28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ul. Subisława 5, 80-354 Gdańsk</w:t>
            </w:r>
          </w:p>
        </w:tc>
      </w:tr>
      <w:tr w:rsidR="00961598" w:rsidRPr="00C07D2C" w14:paraId="57952461" w14:textId="77777777" w:rsidTr="008E2D46">
        <w:trPr>
          <w:trHeight w:hRule="exact" w:val="1418"/>
        </w:trPr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5B1C2274" w14:textId="77777777" w:rsidR="00961598" w:rsidRPr="00C07D2C" w:rsidRDefault="00961598" w:rsidP="008E2D46">
            <w:pPr>
              <w:keepNext/>
              <w:spacing w:before="240" w:after="240"/>
              <w:outlineLvl w:val="2"/>
              <w:rPr>
                <w:rFonts w:ascii="Arial Narrow" w:hAnsi="Arial Narrow" w:cs="Calibri"/>
                <w:b/>
                <w:bCs/>
                <w:sz w:val="21"/>
                <w:szCs w:val="21"/>
              </w:rPr>
            </w:pPr>
            <w:bookmarkStart w:id="0" w:name="_Hlk8730022"/>
            <w:r w:rsidRPr="00C07D2C">
              <w:rPr>
                <w:rFonts w:ascii="Arial Narrow" w:hAnsi="Arial Narrow" w:cs="Calibri"/>
                <w:b/>
                <w:bCs/>
                <w:sz w:val="21"/>
                <w:szCs w:val="21"/>
              </w:rPr>
              <w:t>Nazwa i adres jednostki projektowej</w:t>
            </w:r>
          </w:p>
        </w:tc>
        <w:tc>
          <w:tcPr>
            <w:tcW w:w="2516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FFFFFF"/>
            </w:tcBorders>
            <w:vAlign w:val="center"/>
          </w:tcPr>
          <w:p w14:paraId="6162AB08" w14:textId="01488C09" w:rsidR="00961598" w:rsidRPr="00C07D2C" w:rsidRDefault="00961598" w:rsidP="008E2D46">
            <w:pPr>
              <w:jc w:val="center"/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</w:pPr>
            <w:r>
              <w:rPr>
                <w:rFonts w:ascii="Arial Narrow" w:hAnsi="Arial Narrow" w:cs="Calibri"/>
                <w:bCs/>
                <w:noProof/>
                <w:sz w:val="24"/>
                <w:szCs w:val="24"/>
                <w:lang w:eastAsia="ar-SA"/>
              </w:rPr>
              <w:drawing>
                <wp:inline distT="0" distB="0" distL="0" distR="0" wp14:anchorId="7FA451A9" wp14:editId="030210BB">
                  <wp:extent cx="1289050" cy="594995"/>
                  <wp:effectExtent l="0" t="0" r="6350" b="0"/>
                  <wp:docPr id="98259160" name="Obraz 8" descr="Obraz zawierający tekst, Czcionka, logo, Grafi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259160" name="Obraz 8" descr="Obraz zawierający tekst, Czcionka, logo, Grafik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050" cy="594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double" w:sz="4" w:space="0" w:color="auto"/>
              <w:left w:val="double" w:sz="4" w:space="0" w:color="FFFFFF"/>
              <w:bottom w:val="single" w:sz="4" w:space="0" w:color="auto"/>
              <w:right w:val="double" w:sz="4" w:space="0" w:color="auto"/>
            </w:tcBorders>
            <w:vAlign w:val="center"/>
          </w:tcPr>
          <w:p w14:paraId="21484B84" w14:textId="77777777" w:rsidR="00961598" w:rsidRPr="00C07D2C" w:rsidRDefault="00961598" w:rsidP="008E2D46">
            <w:pPr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</w:pPr>
            <w:r w:rsidRPr="00C07D2C">
              <w:rPr>
                <w:rFonts w:ascii="Arial Narrow" w:hAnsi="Arial Narrow" w:cs="Calibri"/>
                <w:b/>
                <w:bCs/>
                <w:sz w:val="24"/>
                <w:szCs w:val="24"/>
                <w:lang w:eastAsia="ar-SA"/>
              </w:rPr>
              <w:t>Biuro Projektowe PRO-VIA Leszek Leśniowski</w:t>
            </w:r>
          </w:p>
          <w:p w14:paraId="6D85D939" w14:textId="77777777" w:rsidR="00961598" w:rsidRPr="009F08D9" w:rsidRDefault="00961598" w:rsidP="008E2D46">
            <w:pPr>
              <w:rPr>
                <w:rFonts w:ascii="Arial Narrow" w:hAnsi="Arial Narrow" w:cs="Calibri"/>
                <w:bCs/>
                <w:sz w:val="24"/>
                <w:szCs w:val="24"/>
                <w:lang w:val="en-US" w:eastAsia="ar-SA"/>
              </w:rPr>
            </w:pPr>
            <w:r w:rsidRPr="009F08D9">
              <w:rPr>
                <w:rFonts w:ascii="Arial Narrow" w:hAnsi="Arial Narrow" w:cs="Calibri"/>
                <w:bCs/>
                <w:sz w:val="24"/>
                <w:szCs w:val="24"/>
                <w:lang w:val="en-US" w:eastAsia="ar-SA"/>
              </w:rPr>
              <w:t xml:space="preserve">tel. 606-966-230 / biuro@pro-via.gda.pl </w:t>
            </w:r>
          </w:p>
          <w:p w14:paraId="42EB4A7B" w14:textId="77777777" w:rsidR="00961598" w:rsidRPr="00C07D2C" w:rsidRDefault="00961598" w:rsidP="008E2D46">
            <w:pPr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</w:pPr>
            <w:r w:rsidRPr="00C07D2C"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  <w:t xml:space="preserve">ul. </w:t>
            </w:r>
            <w:r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  <w:t>Dolne Migowo 15D</w:t>
            </w:r>
            <w:r w:rsidRPr="00C07D2C"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  <w:t>, 80-</w:t>
            </w:r>
            <w:r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  <w:t>282</w:t>
            </w:r>
            <w:r w:rsidRPr="00C07D2C">
              <w:rPr>
                <w:rFonts w:ascii="Arial Narrow" w:hAnsi="Arial Narrow" w:cs="Calibri"/>
                <w:bCs/>
                <w:sz w:val="24"/>
                <w:szCs w:val="24"/>
                <w:lang w:eastAsia="ar-SA"/>
              </w:rPr>
              <w:t xml:space="preserve"> Gdańsk</w:t>
            </w:r>
          </w:p>
        </w:tc>
      </w:tr>
      <w:bookmarkEnd w:id="0"/>
      <w:tr w:rsidR="00604210" w:rsidRPr="00015F16" w14:paraId="3F46A0B4" w14:textId="77777777" w:rsidTr="00604210">
        <w:tc>
          <w:tcPr>
            <w:tcW w:w="3119" w:type="dxa"/>
            <w:gridSpan w:val="2"/>
            <w:tcBorders>
              <w:top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FC3F30D" w14:textId="3F1030F6" w:rsidR="00604210" w:rsidRPr="00015F16" w:rsidRDefault="00604210" w:rsidP="008E2D46">
            <w:pPr>
              <w:keepNext/>
              <w:outlineLvl w:val="6"/>
              <w:rPr>
                <w:rFonts w:ascii="Arial Narrow" w:hAnsi="Arial Narrow" w:cs="Calibri"/>
                <w:b/>
                <w:bCs/>
              </w:rPr>
            </w:pPr>
            <w:r>
              <w:rPr>
                <w:rFonts w:ascii="Arial Narrow" w:hAnsi="Arial Narrow" w:cs="Calibri"/>
                <w:b/>
                <w:bCs/>
              </w:rPr>
              <w:t>Autor</w:t>
            </w:r>
          </w:p>
        </w:tc>
        <w:tc>
          <w:tcPr>
            <w:tcW w:w="6521" w:type="dxa"/>
            <w:gridSpan w:val="2"/>
            <w:tcBorders>
              <w:top w:val="double" w:sz="4" w:space="0" w:color="auto"/>
              <w:left w:val="single" w:sz="6" w:space="0" w:color="auto"/>
              <w:bottom w:val="double" w:sz="4" w:space="0" w:color="auto"/>
            </w:tcBorders>
            <w:vAlign w:val="center"/>
          </w:tcPr>
          <w:p w14:paraId="5EE982AA" w14:textId="48B40251" w:rsidR="00604210" w:rsidRPr="00015F16" w:rsidRDefault="00604210" w:rsidP="008E2D46">
            <w:pPr>
              <w:keepNext/>
              <w:jc w:val="center"/>
              <w:outlineLvl w:val="6"/>
              <w:rPr>
                <w:rFonts w:ascii="Arial Narrow" w:hAnsi="Arial Narrow" w:cs="Calibri"/>
                <w:b/>
                <w:bCs/>
              </w:rPr>
            </w:pPr>
          </w:p>
        </w:tc>
      </w:tr>
      <w:tr w:rsidR="00604210" w:rsidRPr="002274E4" w14:paraId="08E7FD9E" w14:textId="77777777" w:rsidTr="00604210">
        <w:trPr>
          <w:cantSplit/>
          <w:trHeight w:hRule="exact" w:val="1814"/>
        </w:trPr>
        <w:tc>
          <w:tcPr>
            <w:tcW w:w="3119" w:type="dxa"/>
            <w:gridSpan w:val="2"/>
            <w:tcBorders>
              <w:top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DBCFEB4" w14:textId="720D2035" w:rsidR="00604210" w:rsidRPr="002274E4" w:rsidRDefault="00604210" w:rsidP="00604210">
            <w:pPr>
              <w:jc w:val="center"/>
              <w:rPr>
                <w:rFonts w:ascii="Arial Narrow" w:hAnsi="Arial Narrow" w:cs="Calibri"/>
                <w:bCs/>
                <w:lang w:eastAsia="ar-SA"/>
              </w:rPr>
            </w:pPr>
            <w:r>
              <w:rPr>
                <w:rFonts w:ascii="Arial Narrow" w:hAnsi="Arial Narrow" w:cs="Calibri"/>
                <w:bCs/>
                <w:lang w:eastAsia="ar-SA"/>
              </w:rPr>
              <w:t xml:space="preserve">Małgorzata </w:t>
            </w:r>
            <w:proofErr w:type="spellStart"/>
            <w:r>
              <w:rPr>
                <w:rFonts w:ascii="Arial Narrow" w:hAnsi="Arial Narrow" w:cs="Calibri"/>
                <w:bCs/>
                <w:lang w:eastAsia="ar-SA"/>
              </w:rPr>
              <w:t>Sądej</w:t>
            </w:r>
            <w:proofErr w:type="spellEnd"/>
          </w:p>
        </w:tc>
        <w:tc>
          <w:tcPr>
            <w:tcW w:w="6521" w:type="dxa"/>
            <w:gridSpan w:val="2"/>
            <w:tcBorders>
              <w:top w:val="double" w:sz="4" w:space="0" w:color="auto"/>
              <w:left w:val="single" w:sz="6" w:space="0" w:color="auto"/>
              <w:bottom w:val="double" w:sz="4" w:space="0" w:color="auto"/>
            </w:tcBorders>
            <w:vAlign w:val="center"/>
          </w:tcPr>
          <w:p w14:paraId="1037B441" w14:textId="04BC2AD5" w:rsidR="00604210" w:rsidRDefault="00604210" w:rsidP="00604210">
            <w:pPr>
              <w:spacing w:before="120"/>
              <w:jc w:val="center"/>
              <w:rPr>
                <w:rFonts w:ascii="Franklin Gothic Book" w:hAnsi="Franklin Gothic Book" w:cs="Calibri"/>
                <w:bCs/>
                <w:lang w:eastAsia="ar-SA"/>
              </w:rPr>
            </w:pPr>
            <w:r>
              <w:rPr>
                <w:rFonts w:ascii="Franklin Gothic Book" w:hAnsi="Franklin Gothic Book" w:cs="Calibri"/>
                <w:bCs/>
                <w:noProof/>
                <w:lang w:eastAsia="ar-SA"/>
              </w:rPr>
              <w:drawing>
                <wp:inline distT="0" distB="0" distL="0" distR="0" wp14:anchorId="41C3EAE5" wp14:editId="141731E7">
                  <wp:extent cx="2268220" cy="972185"/>
                  <wp:effectExtent l="0" t="0" r="0" b="0"/>
                  <wp:docPr id="808820174" name="Obraz 10" descr="Obraz zawierający tekst, Czcionka, pismo odręczne, li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820174" name="Obraz 10" descr="Obraz zawierający tekst, Czcionka, pismo odręczne, linia&#10;&#10;Opis wygenerowany automatycznie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220" cy="972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085743" w14:textId="34EF3555" w:rsidR="00604210" w:rsidRDefault="00604210" w:rsidP="00604210">
            <w:pPr>
              <w:jc w:val="left"/>
              <w:rPr>
                <w:rFonts w:ascii="Franklin Gothic Book" w:hAnsi="Franklin Gothic Book" w:cs="Calibri"/>
                <w:bCs/>
                <w:lang w:eastAsia="ar-SA"/>
              </w:rPr>
            </w:pPr>
          </w:p>
          <w:p w14:paraId="05CA3077" w14:textId="77777777" w:rsidR="00604210" w:rsidRDefault="00604210" w:rsidP="00604210">
            <w:pPr>
              <w:jc w:val="left"/>
              <w:rPr>
                <w:rFonts w:ascii="Franklin Gothic Book" w:hAnsi="Franklin Gothic Book" w:cs="Calibri"/>
                <w:bCs/>
                <w:lang w:eastAsia="ar-SA"/>
              </w:rPr>
            </w:pPr>
          </w:p>
          <w:p w14:paraId="469CD018" w14:textId="1C0B71EC" w:rsidR="00604210" w:rsidRPr="002274E4" w:rsidRDefault="00604210" w:rsidP="00604210">
            <w:pPr>
              <w:jc w:val="left"/>
              <w:rPr>
                <w:rFonts w:ascii="Franklin Gothic Book" w:hAnsi="Franklin Gothic Book" w:cs="Calibri"/>
                <w:bCs/>
                <w:lang w:eastAsia="ar-SA"/>
              </w:rPr>
            </w:pPr>
          </w:p>
        </w:tc>
      </w:tr>
    </w:tbl>
    <w:p w14:paraId="175A9DB6" w14:textId="77777777" w:rsidR="00BA1997" w:rsidRPr="00716FA7" w:rsidRDefault="00BA1997">
      <w:pPr>
        <w:spacing w:after="160"/>
        <w:jc w:val="left"/>
        <w:rPr>
          <w:rFonts w:eastAsia="Calibri" w:cs="Calibri"/>
          <w:b/>
          <w:bCs/>
          <w:i/>
          <w:iCs/>
          <w:color w:val="auto"/>
          <w:sz w:val="28"/>
          <w:szCs w:val="28"/>
          <w:highlight w:val="yellow"/>
          <w:u w:color="002060"/>
        </w:rPr>
      </w:pPr>
    </w:p>
    <w:p w14:paraId="0A61145B" w14:textId="77777777" w:rsidR="00BA1997" w:rsidRPr="00716FA7" w:rsidRDefault="00BA1997">
      <w:pPr>
        <w:spacing w:after="160"/>
        <w:jc w:val="center"/>
        <w:rPr>
          <w:rFonts w:eastAsia="Calibri" w:cs="Calibri"/>
          <w:b/>
          <w:bCs/>
          <w:i/>
          <w:iCs/>
          <w:color w:val="auto"/>
          <w:sz w:val="28"/>
          <w:szCs w:val="28"/>
          <w:highlight w:val="yellow"/>
          <w:u w:color="002060"/>
        </w:rPr>
      </w:pPr>
    </w:p>
    <w:p w14:paraId="4956943D" w14:textId="77777777" w:rsidR="00BA1997" w:rsidRPr="00716FA7" w:rsidRDefault="00BA1997">
      <w:pPr>
        <w:spacing w:after="160"/>
        <w:jc w:val="center"/>
        <w:rPr>
          <w:rFonts w:eastAsia="Calibri" w:cs="Calibri"/>
          <w:b/>
          <w:bCs/>
          <w:i/>
          <w:iCs/>
          <w:color w:val="auto"/>
          <w:sz w:val="28"/>
          <w:szCs w:val="28"/>
          <w:u w:color="002060"/>
        </w:rPr>
      </w:pPr>
    </w:p>
    <w:p w14:paraId="22470F60" w14:textId="77777777" w:rsidR="00604210" w:rsidRPr="00716FA7" w:rsidRDefault="00604210">
      <w:pPr>
        <w:spacing w:after="160"/>
        <w:jc w:val="center"/>
        <w:rPr>
          <w:rFonts w:eastAsia="Calibri" w:cs="Calibri"/>
          <w:b/>
          <w:bCs/>
          <w:i/>
          <w:iCs/>
          <w:color w:val="auto"/>
          <w:sz w:val="28"/>
          <w:szCs w:val="28"/>
          <w:u w:color="002060"/>
        </w:rPr>
      </w:pPr>
    </w:p>
    <w:p w14:paraId="6EC16A1E" w14:textId="0D10FEEE" w:rsidR="00C62446" w:rsidRDefault="00C62446">
      <w:pPr>
        <w:tabs>
          <w:tab w:val="left" w:pos="5025"/>
        </w:tabs>
        <w:spacing w:after="160"/>
        <w:jc w:val="left"/>
        <w:rPr>
          <w:b/>
          <w:bCs/>
          <w:color w:val="auto"/>
          <w:lang w:val="de-DE"/>
        </w:rPr>
      </w:pPr>
    </w:p>
    <w:p w14:paraId="77D0F34A" w14:textId="77777777" w:rsidR="00C62446" w:rsidRPr="00716FA7" w:rsidRDefault="00C62446">
      <w:pPr>
        <w:spacing w:after="0"/>
        <w:jc w:val="left"/>
        <w:rPr>
          <w:color w:val="auto"/>
          <w:sz w:val="28"/>
          <w:szCs w:val="28"/>
        </w:rPr>
      </w:pPr>
    </w:p>
    <w:p w14:paraId="7989A929" w14:textId="77777777" w:rsidR="00BA1997" w:rsidRPr="00716FA7" w:rsidRDefault="00BA1997">
      <w:pPr>
        <w:spacing w:after="0"/>
        <w:jc w:val="left"/>
        <w:rPr>
          <w:color w:val="auto"/>
          <w:sz w:val="28"/>
          <w:szCs w:val="28"/>
        </w:rPr>
      </w:pPr>
    </w:p>
    <w:p w14:paraId="312B87ED" w14:textId="77777777" w:rsidR="00BA1997" w:rsidRPr="00716FA7" w:rsidRDefault="00BA1997">
      <w:pPr>
        <w:spacing w:after="0"/>
        <w:jc w:val="left"/>
        <w:rPr>
          <w:color w:val="auto"/>
          <w:sz w:val="28"/>
          <w:szCs w:val="28"/>
        </w:rPr>
      </w:pPr>
    </w:p>
    <w:p w14:paraId="6E0A56A7" w14:textId="77777777" w:rsidR="00BA1997" w:rsidRPr="00716FA7" w:rsidRDefault="00BA1997">
      <w:pPr>
        <w:spacing w:after="0"/>
        <w:jc w:val="left"/>
        <w:rPr>
          <w:color w:val="auto"/>
          <w:sz w:val="28"/>
          <w:szCs w:val="28"/>
        </w:rPr>
      </w:pPr>
    </w:p>
    <w:p w14:paraId="71BB9A93" w14:textId="417C58AF" w:rsidR="00604210" w:rsidRPr="00C07D2C" w:rsidRDefault="00604210" w:rsidP="00604210">
      <w:pPr>
        <w:jc w:val="center"/>
        <w:rPr>
          <w:rFonts w:ascii="Arial Narrow" w:hAnsi="Arial Narrow" w:cs="Calibri"/>
          <w:b/>
          <w:sz w:val="24"/>
          <w:lang w:eastAsia="ar-SA"/>
        </w:rPr>
      </w:pPr>
      <w:r>
        <w:rPr>
          <w:rFonts w:ascii="Arial Narrow" w:hAnsi="Arial Narrow" w:cs="Calibri"/>
          <w:b/>
          <w:sz w:val="24"/>
          <w:lang w:eastAsia="ar-SA"/>
        </w:rPr>
        <w:t>Maj 2023</w:t>
      </w:r>
      <w:r w:rsidRPr="00C07D2C">
        <w:rPr>
          <w:rFonts w:ascii="Arial Narrow" w:hAnsi="Arial Narrow" w:cs="Calibri"/>
          <w:b/>
          <w:sz w:val="24"/>
          <w:lang w:eastAsia="ar-SA"/>
        </w:rPr>
        <w:t xml:space="preserve"> r.</w:t>
      </w:r>
    </w:p>
    <w:sdt>
      <w:sdtPr>
        <w:rPr>
          <w:rFonts w:ascii="Cambria" w:eastAsia="Cambria" w:hAnsi="Cambria" w:cs="Cambria"/>
          <w:color w:val="auto"/>
          <w:sz w:val="22"/>
          <w:szCs w:val="22"/>
          <w:u w:color="000000"/>
          <w:lang w:val="pl-PL"/>
        </w:rPr>
        <w:id w:val="-902066313"/>
        <w:docPartObj>
          <w:docPartGallery w:val="Table of Contents"/>
          <w:docPartUnique/>
        </w:docPartObj>
      </w:sdtPr>
      <w:sdtEndPr/>
      <w:sdtContent>
        <w:p w14:paraId="6244D0BB" w14:textId="77777777" w:rsidR="00BA1997" w:rsidRPr="00716FA7" w:rsidRDefault="00410EB6">
          <w:pPr>
            <w:pStyle w:val="Nagwekspisutreci"/>
            <w:spacing w:line="240" w:lineRule="auto"/>
            <w:rPr>
              <w:rFonts w:ascii="Cambria" w:hAnsi="Cambria"/>
              <w:color w:val="auto"/>
            </w:rPr>
          </w:pPr>
          <w:r w:rsidRPr="00716FA7">
            <w:rPr>
              <w:rFonts w:ascii="Cambria" w:hAnsi="Cambria"/>
              <w:color w:val="auto"/>
              <w:lang w:val="pl-PL"/>
            </w:rPr>
            <w:t>Spis treści</w:t>
          </w:r>
        </w:p>
        <w:p w14:paraId="78294188" w14:textId="1D1954F7" w:rsidR="009D57F5" w:rsidRDefault="00B64E13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716FA7">
            <w:rPr>
              <w:color w:val="auto"/>
            </w:rPr>
            <w:fldChar w:fldCharType="begin"/>
          </w:r>
          <w:r w:rsidR="00410EB6" w:rsidRPr="00716FA7">
            <w:rPr>
              <w:rStyle w:val="czeindeksu"/>
              <w:i/>
              <w:iCs/>
              <w:webHidden/>
              <w:color w:val="auto"/>
            </w:rPr>
            <w:instrText>TOC \z \o "1-3" \u \h</w:instrText>
          </w:r>
          <w:r w:rsidRPr="00716FA7">
            <w:rPr>
              <w:rStyle w:val="czeindeksu"/>
              <w:i/>
              <w:iCs/>
            </w:rPr>
            <w:fldChar w:fldCharType="separate"/>
          </w:r>
          <w:hyperlink w:anchor="_Toc132661277" w:history="1">
            <w:r w:rsidR="009D57F5" w:rsidRPr="005072E9">
              <w:rPr>
                <w:rStyle w:val="Hipercze"/>
                <w:i/>
                <w:iCs/>
                <w:noProof/>
              </w:rPr>
              <w:t>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Rodzaj, cechy i skala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_Toc132661277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4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1C3E462" w14:textId="10089262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78" w:history="1">
            <w:r w:rsidR="009D57F5" w:rsidRPr="005072E9">
              <w:rPr>
                <w:rStyle w:val="Hipercze"/>
                <w:noProof/>
                <w:lang w:val="it-IT"/>
              </w:rPr>
              <w:t>1.1.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Rodzaj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_Toc132661278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4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31D65AF" w14:textId="60FF3E7B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79" w:history="1">
            <w:r w:rsidR="009D57F5" w:rsidRPr="005072E9">
              <w:rPr>
                <w:rStyle w:val="Hipercze"/>
                <w:noProof/>
              </w:rPr>
              <w:t>1.2.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Cechy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_Toc132661279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5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9D2BB80" w14:textId="7A80411E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0" w:history="1">
            <w:r w:rsidR="009D57F5" w:rsidRPr="005072E9">
              <w:rPr>
                <w:rStyle w:val="Hipercze"/>
                <w:noProof/>
              </w:rPr>
              <w:t>1.2.1.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Charakterystyka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_Toc132661280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5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46FD791" w14:textId="65BF7128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1" w:history="1">
            <w:r w:rsidR="009D57F5" w:rsidRPr="005072E9">
              <w:rPr>
                <w:rStyle w:val="Hipercze"/>
                <w:noProof/>
              </w:rPr>
              <w:t>1.3.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Skala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_Toc132661281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5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1ADCD1E" w14:textId="4A2FAC19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2" w:history="1">
            <w:r w:rsidR="009D57F5" w:rsidRPr="005072E9">
              <w:rPr>
                <w:rStyle w:val="Hipercze"/>
                <w:noProof/>
              </w:rPr>
              <w:t>1.3.1.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Energia elektryczna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_Toc132661282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5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3A299B2" w14:textId="2F678E6C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3" w:history="1">
            <w:r w:rsidR="009D57F5" w:rsidRPr="005072E9">
              <w:rPr>
                <w:rStyle w:val="Hipercze"/>
                <w:noProof/>
              </w:rPr>
              <w:t>1.3.2.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Gospodarka wodno- ściekowa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_Toc132661283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FEEF213" w14:textId="5DDD9E33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4" w:history="1">
            <w:r w:rsidR="009D57F5" w:rsidRPr="005072E9">
              <w:rPr>
                <w:rStyle w:val="Hipercze"/>
                <w:i/>
                <w:iCs/>
                <w:noProof/>
              </w:rPr>
              <w:t>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Usytuowanie planowanego przedsięwzię</w:t>
            </w:r>
            <w:r w:rsidR="009D57F5" w:rsidRPr="005072E9">
              <w:rPr>
                <w:rStyle w:val="Hipercze"/>
                <w:i/>
                <w:iCs/>
                <w:noProof/>
                <w:lang w:val="it-IT"/>
              </w:rPr>
              <w:t>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5CC9740B" w14:textId="311562BB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5" w:history="1">
            <w:r w:rsidR="009D57F5" w:rsidRPr="005072E9">
              <w:rPr>
                <w:rStyle w:val="Hipercze"/>
                <w:noProof/>
              </w:rPr>
              <w:t>2.1.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Usytuowanie przedsięwzięcia, z uwzględnieniem możliwego zagrożenia dla środowiska, w szczególności przy istniejącym i planowanym użytkowaniu terenu, zdolności samooczyszczania się środowiska i odnawiania się zasobów naturalnych, walorów przyrodniczych i krajobrazowych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775C0F2" w14:textId="7C1BE8C5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6" w:history="1">
            <w:r w:rsidR="009D57F5" w:rsidRPr="005072E9">
              <w:rPr>
                <w:rStyle w:val="Hipercze"/>
                <w:noProof/>
              </w:rPr>
              <w:t>2.2.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Analiza wpływu realizacji przedsięwzięcia na osiągniecie celów środowiskowych zawartych w planie gospodarowania wodami na obszarze dorzecza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B77D822" w14:textId="6C891BF3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7" w:history="1">
            <w:r w:rsidR="009D57F5" w:rsidRPr="005072E9">
              <w:rPr>
                <w:rStyle w:val="Hipercze"/>
                <w:noProof/>
              </w:rPr>
              <w:t>2.2.1.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Wody podziemne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FAB707B" w14:textId="66756016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8" w:history="1">
            <w:r w:rsidR="009D57F5" w:rsidRPr="005072E9">
              <w:rPr>
                <w:rStyle w:val="Hipercze"/>
                <w:noProof/>
              </w:rPr>
              <w:t>2.2.2.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Wody powierzchniowe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9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F07209B" w14:textId="14C3722D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89" w:history="1">
            <w:r w:rsidR="009D57F5" w:rsidRPr="005072E9">
              <w:rPr>
                <w:rStyle w:val="Hipercze"/>
                <w:noProof/>
              </w:rPr>
              <w:t>2.2.3.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Źródła presji antropogenicznych, zgodnie z Planem Gospodarowania Wodami na Obszarze Dorzecza Wisły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_Toc132661289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F7AD94F" w14:textId="7C13CEA3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0" w:history="1">
            <w:r w:rsidR="009D57F5" w:rsidRPr="005072E9">
              <w:rPr>
                <w:rStyle w:val="Hipercze"/>
                <w:noProof/>
              </w:rPr>
              <w:t>2.2.4.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Wnioski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_Toc132661290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26EFA768" w14:textId="4346C907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1" w:history="1">
            <w:r w:rsidR="009D57F5" w:rsidRPr="005072E9">
              <w:rPr>
                <w:rStyle w:val="Hipercze"/>
                <w:noProof/>
              </w:rPr>
              <w:t>2.3.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Uwarunkowania Miejscowego Planu Zagospodarowania Przestrzennego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_Toc132661291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52F6166C" w14:textId="0C27F60F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2" w:history="1">
            <w:r w:rsidR="009D57F5" w:rsidRPr="005072E9">
              <w:rPr>
                <w:rStyle w:val="Hipercze"/>
                <w:i/>
                <w:iCs/>
                <w:noProof/>
              </w:rPr>
              <w:t>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POWIERZCHNIA ZAJMOWANEJ NIERUCHOMOŚCI, A TAKŻE OBIEKTU BUDOWLANEGO ORAZ DOTYCHCZASOWY SPOSÓB JEJ WYKORZYSTYWANIA I POKRYCIE NIERUCHOMOŚCI SZATĄ ROŚLINNĄ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_Toc132661292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45C71EAD" w14:textId="406B2488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3" w:history="1">
            <w:r w:rsidR="009D57F5" w:rsidRPr="005072E9">
              <w:rPr>
                <w:rStyle w:val="Hipercze"/>
                <w:noProof/>
              </w:rPr>
              <w:t>3.1.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Powierzchnia zajmowanej nieruchomości oraz obiektu budowlanego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_Toc132661293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2F0ACD7" w14:textId="70D15C35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4" w:history="1">
            <w:r w:rsidR="009D57F5" w:rsidRPr="005072E9">
              <w:rPr>
                <w:rStyle w:val="Hipercze"/>
                <w:noProof/>
              </w:rPr>
              <w:t>3.2.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Dotychczasowy sposób wykorzystywania nieruchomości, pokrycie szatą roślinną oraz fauna na analizowanym terenie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6236D59" w14:textId="566B67A6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5" w:history="1">
            <w:r w:rsidR="009D57F5" w:rsidRPr="005072E9">
              <w:rPr>
                <w:rStyle w:val="Hipercze"/>
                <w:noProof/>
              </w:rPr>
              <w:t>3.3.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Wpływ na różnorodność biologiczną oraz stopień wykorzystywania zasobów naturalnych, w tym glebę, wodę i powierzchnię ziemi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17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826E6D8" w14:textId="0EBC39E3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6" w:history="1">
            <w:r w:rsidR="009D57F5" w:rsidRPr="005072E9">
              <w:rPr>
                <w:rStyle w:val="Hipercze"/>
                <w:noProof/>
              </w:rPr>
              <w:t>3.3.1.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Oddziaływanie przedsięwzięcia na florę, faunę i siedliska przyrodnicze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17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772D273" w14:textId="77D83ABD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7" w:history="1">
            <w:r w:rsidR="009D57F5" w:rsidRPr="005072E9">
              <w:rPr>
                <w:rStyle w:val="Hipercze"/>
                <w:noProof/>
              </w:rPr>
              <w:t>3.3.2.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Oddziaływanie na różnorodność biologiczną planowanej inwestycji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17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5B00417E" w14:textId="1C420C0D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8" w:history="1">
            <w:r w:rsidR="009D57F5" w:rsidRPr="005072E9">
              <w:rPr>
                <w:rStyle w:val="Hipercze"/>
                <w:noProof/>
              </w:rPr>
              <w:t>3.3.3.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Gospodarowanie zielenią i kompensacja przyrodnicza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3DD760F" w14:textId="0787D93D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299" w:history="1">
            <w:r w:rsidR="009D57F5" w:rsidRPr="005072E9">
              <w:rPr>
                <w:rStyle w:val="Hipercze"/>
                <w:i/>
                <w:iCs/>
                <w:noProof/>
              </w:rPr>
              <w:t>4.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RODZAJ TECHNOLOGII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_Toc132661299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5206FDE2" w14:textId="4DC844C5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4" w:history="1">
            <w:r w:rsidR="009D57F5" w:rsidRPr="005072E9">
              <w:rPr>
                <w:rStyle w:val="Hipercze"/>
                <w:noProof/>
              </w:rPr>
              <w:t>4.1.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Technologia w trakcie realizacji inwestycji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18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146982C" w14:textId="6F9B90EB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5" w:history="1">
            <w:r w:rsidR="009D57F5" w:rsidRPr="005072E9">
              <w:rPr>
                <w:rStyle w:val="Hipercze"/>
                <w:noProof/>
              </w:rPr>
              <w:t>4.2.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Technologia w trakcie eksploatacji inwestycji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C48BE5B" w14:textId="0CB27642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6" w:history="1">
            <w:r w:rsidR="009D57F5" w:rsidRPr="005072E9">
              <w:rPr>
                <w:rStyle w:val="Hipercze"/>
                <w:i/>
                <w:iCs/>
                <w:noProof/>
              </w:rPr>
              <w:t>5.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EWENTUALNE WARIANTY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4DBB71F7" w14:textId="112D46FA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7" w:history="1">
            <w:r w:rsidR="009D57F5" w:rsidRPr="005072E9">
              <w:rPr>
                <w:rStyle w:val="Hipercze"/>
                <w:noProof/>
              </w:rPr>
              <w:t>5.1.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Wariant 1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2B0FE075" w14:textId="149EAC91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8" w:history="1">
            <w:r w:rsidR="009D57F5" w:rsidRPr="005072E9">
              <w:rPr>
                <w:rStyle w:val="Hipercze"/>
                <w:noProof/>
              </w:rPr>
              <w:t>5.2.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Wariant 2 – alternatywny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B22A62C" w14:textId="3B62D863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09" w:history="1">
            <w:r w:rsidR="009D57F5" w:rsidRPr="005072E9">
              <w:rPr>
                <w:rStyle w:val="Hipercze"/>
                <w:noProof/>
              </w:rPr>
              <w:t>5.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PRZEWIDYWANA ILOŚĆ WYKORZYSTYWANEJ WODY I INNYCH SUROWCÓW, MATERIAŁÓW, PALIW ORAZ ENERGII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_Toc132661309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B4DAC45" w14:textId="4EE0E2B1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0" w:history="1">
            <w:r w:rsidR="009D57F5" w:rsidRPr="005072E9">
              <w:rPr>
                <w:rStyle w:val="Hipercze"/>
                <w:noProof/>
              </w:rPr>
              <w:t>5.1.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Faza budowy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_Toc132661310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DD69515" w14:textId="6722052F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1" w:history="1">
            <w:r w:rsidR="009D57F5" w:rsidRPr="005072E9">
              <w:rPr>
                <w:rStyle w:val="Hipercze"/>
                <w:noProof/>
              </w:rPr>
              <w:t>5.2.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Faza eksploatacji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_Toc132661311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C21FB13" w14:textId="3A3AE611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2" w:history="1">
            <w:r w:rsidR="009D57F5" w:rsidRPr="005072E9">
              <w:rPr>
                <w:rStyle w:val="Hipercze"/>
                <w:i/>
                <w:iCs/>
                <w:noProof/>
              </w:rPr>
              <w:t>6.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ROZWIĄZANIA CHRONIĄCE ŚRODOWISKO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_Toc132661312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EAA0DCD" w14:textId="0352579C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3" w:history="1">
            <w:r w:rsidR="009D57F5" w:rsidRPr="005072E9">
              <w:rPr>
                <w:rStyle w:val="Hipercze"/>
                <w:noProof/>
              </w:rPr>
              <w:t>6.1.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Faza realizacji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_Toc132661313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CE03BBB" w14:textId="1ECB1BB7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4" w:history="1">
            <w:r w:rsidR="009D57F5" w:rsidRPr="005072E9">
              <w:rPr>
                <w:rStyle w:val="Hipercze"/>
                <w:noProof/>
              </w:rPr>
              <w:t>6.2.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Faza eksploatacji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16028A2" w14:textId="339F60E3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5" w:history="1">
            <w:r w:rsidR="009D57F5" w:rsidRPr="005072E9">
              <w:rPr>
                <w:rStyle w:val="Hipercze"/>
                <w:i/>
                <w:iCs/>
                <w:noProof/>
              </w:rPr>
              <w:t>7.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RODZAJE I PRZEWIDYWANA ILOŚĆ WPROWADZANYCH DO ŚRODOWISKA SUBSTANCJI LUB ENERGII PRZY ZASTOSOWANIU ROZWIĄZAŃ CHRONIĄCYCH ŚRODOWISKO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23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4103B56E" w14:textId="412F925B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6" w:history="1">
            <w:r w:rsidR="009D57F5" w:rsidRPr="005072E9">
              <w:rPr>
                <w:rStyle w:val="Hipercze"/>
                <w:noProof/>
              </w:rPr>
              <w:t>7.1.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Faza budowy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23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465409FD" w14:textId="1AF2D2E8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7" w:history="1">
            <w:r w:rsidR="009D57F5" w:rsidRPr="005072E9">
              <w:rPr>
                <w:rStyle w:val="Hipercze"/>
                <w:noProof/>
              </w:rPr>
              <w:t>7.1.1.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Emisja hałasu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23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210FFE43" w14:textId="22A082B4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8" w:history="1">
            <w:r w:rsidR="009D57F5" w:rsidRPr="005072E9">
              <w:rPr>
                <w:rStyle w:val="Hipercze"/>
                <w:noProof/>
              </w:rPr>
              <w:t>7.1.2.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Emisje zanieczyszczeń do powietrza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24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D9A1186" w14:textId="0BBD91B3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19" w:history="1">
            <w:r w:rsidR="009D57F5" w:rsidRPr="005072E9">
              <w:rPr>
                <w:rStyle w:val="Hipercze"/>
                <w:noProof/>
              </w:rPr>
              <w:t>7.1.3.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Emisje odpad</w:t>
            </w:r>
            <w:r w:rsidR="009D57F5" w:rsidRPr="005072E9">
              <w:rPr>
                <w:rStyle w:val="Hipercze"/>
                <w:noProof/>
                <w:lang w:val="es-ES_tradnl"/>
              </w:rPr>
              <w:t>ó</w:t>
            </w:r>
            <w:r w:rsidR="009D57F5" w:rsidRPr="005072E9">
              <w:rPr>
                <w:rStyle w:val="Hipercze"/>
                <w:noProof/>
              </w:rPr>
              <w:t>w oraz ich wpływ na środowisko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_Toc132661319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27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A9F42EF" w14:textId="34406221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0" w:history="1">
            <w:r w:rsidR="009D57F5" w:rsidRPr="005072E9">
              <w:rPr>
                <w:rStyle w:val="Hipercze"/>
                <w:noProof/>
              </w:rPr>
              <w:t>7.1.4.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Gospodarka wodno-ściekowa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_Toc132661320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28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AD78B09" w14:textId="4068A144" w:rsidR="009D57F5" w:rsidRDefault="00901D52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1" w:history="1">
            <w:r w:rsidR="009D57F5" w:rsidRPr="005072E9">
              <w:rPr>
                <w:rStyle w:val="Hipercze"/>
                <w:noProof/>
              </w:rPr>
              <w:t>7.2.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W trakcie eksploatacji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_Toc132661321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29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9FDCBA8" w14:textId="4D44D993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2" w:history="1">
            <w:r w:rsidR="009D57F5" w:rsidRPr="005072E9">
              <w:rPr>
                <w:rStyle w:val="Hipercze"/>
                <w:noProof/>
              </w:rPr>
              <w:t>7.2.1.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Emisja hałasu i zanieczyszczeń do powietrza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_Toc132661322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29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487AE1BE" w14:textId="0A401C24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3" w:history="1">
            <w:r w:rsidR="009D57F5" w:rsidRPr="005072E9">
              <w:rPr>
                <w:rStyle w:val="Hipercze"/>
                <w:noProof/>
              </w:rPr>
              <w:t>7.2.2.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Emisje odpad</w:t>
            </w:r>
            <w:r w:rsidR="009D57F5" w:rsidRPr="005072E9">
              <w:rPr>
                <w:rStyle w:val="Hipercze"/>
                <w:noProof/>
                <w:lang w:val="es-ES_tradnl"/>
              </w:rPr>
              <w:t>ó</w:t>
            </w:r>
            <w:r w:rsidR="009D57F5" w:rsidRPr="005072E9">
              <w:rPr>
                <w:rStyle w:val="Hipercze"/>
                <w:noProof/>
              </w:rPr>
              <w:t>w oraz ich wpływ na środowisko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_Toc132661323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29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2D331D93" w14:textId="62F987C5" w:rsidR="009D57F5" w:rsidRDefault="00901D52">
          <w:pPr>
            <w:pStyle w:val="Spistreci3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4" w:history="1">
            <w:r w:rsidR="009D57F5" w:rsidRPr="005072E9">
              <w:rPr>
                <w:rStyle w:val="Hipercze"/>
                <w:noProof/>
              </w:rPr>
              <w:t>7.2.3.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noProof/>
              </w:rPr>
              <w:t>Gospodarka wodno-ściekowa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29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D026B4B" w14:textId="6B3F48CE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5" w:history="1">
            <w:r w:rsidR="009D57F5" w:rsidRPr="005072E9">
              <w:rPr>
                <w:rStyle w:val="Hipercze"/>
                <w:i/>
                <w:iCs/>
                <w:noProof/>
              </w:rPr>
              <w:t>8.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MOŻ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LIWE TRANSGRANICZNE ODDZIA</w:t>
            </w:r>
            <w:r w:rsidR="009D57F5" w:rsidRPr="005072E9">
              <w:rPr>
                <w:rStyle w:val="Hipercze"/>
                <w:i/>
                <w:iCs/>
                <w:noProof/>
              </w:rPr>
              <w:t>Ł</w:t>
            </w:r>
            <w:r w:rsidR="009D57F5" w:rsidRPr="005072E9">
              <w:rPr>
                <w:rStyle w:val="Hipercze"/>
                <w:i/>
                <w:iCs/>
                <w:noProof/>
                <w:lang w:val="en-US"/>
              </w:rPr>
              <w:t xml:space="preserve">YWANIE NA </w:t>
            </w:r>
            <w:r w:rsidR="009D57F5" w:rsidRPr="005072E9">
              <w:rPr>
                <w:rStyle w:val="Hipercze"/>
                <w:i/>
                <w:iCs/>
                <w:noProof/>
              </w:rPr>
              <w:t>Ś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00DADC64" w14:textId="1EC820CC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6" w:history="1">
            <w:r w:rsidR="009D57F5" w:rsidRPr="005072E9">
              <w:rPr>
                <w:rStyle w:val="Hipercze"/>
                <w:i/>
                <w:iCs/>
                <w:noProof/>
              </w:rPr>
              <w:t>9.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OBSZARY PODLEGAJ</w:t>
            </w:r>
            <w:r w:rsidR="009D57F5" w:rsidRPr="005072E9">
              <w:rPr>
                <w:rStyle w:val="Hipercze"/>
                <w:i/>
                <w:iCs/>
                <w:noProof/>
              </w:rPr>
              <w:t xml:space="preserve">ĄCE OCHRONIE NA PODSTAWIE USTAWY Z DNIA 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16 KWIETNIA 2004 R. O OCHRONIE PRZYRODY ORAZ KORYTARZE EKOLOGICZNE, ZNAJDUJ</w:t>
            </w:r>
            <w:r w:rsidR="009D57F5" w:rsidRPr="005072E9">
              <w:rPr>
                <w:rStyle w:val="Hipercze"/>
                <w:i/>
                <w:iCs/>
                <w:noProof/>
              </w:rPr>
              <w:t>Ą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CYCH SI</w:t>
            </w:r>
            <w:r w:rsidR="009D57F5" w:rsidRPr="005072E9">
              <w:rPr>
                <w:rStyle w:val="Hipercze"/>
                <w:i/>
                <w:iCs/>
                <w:noProof/>
              </w:rPr>
              <w:t>Ę W ZASIĘGU ZNACZĄCEGO ODDZIAŁYWANIA PRZEDSIĘWZIĘCIA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30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7458805" w14:textId="33F3D979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7" w:history="1">
            <w:r w:rsidR="009D57F5" w:rsidRPr="005072E9">
              <w:rPr>
                <w:rStyle w:val="Hipercze"/>
                <w:i/>
                <w:iCs/>
                <w:noProof/>
              </w:rPr>
              <w:t>10.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PRZEDSIĘWZIĘ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CIA REALIZOWANE I ZREALIZOWANE, ZNAJDUJ</w:t>
            </w:r>
            <w:r w:rsidR="009D57F5" w:rsidRPr="005072E9">
              <w:rPr>
                <w:rStyle w:val="Hipercze"/>
                <w:i/>
                <w:iCs/>
                <w:noProof/>
              </w:rPr>
              <w:t>Ą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CYCH SI</w:t>
            </w:r>
            <w:r w:rsidR="009D57F5" w:rsidRPr="005072E9">
              <w:rPr>
                <w:rStyle w:val="Hipercze"/>
                <w:i/>
                <w:iCs/>
                <w:noProof/>
              </w:rPr>
              <w:t>Ę NA TERENIE, NA KTÓRYM PLANUJE SIĘ REALIZACJĘ PRZEDSIĘWZIĘCIA, ORAZ W OBSZARZE ODDZIAŁYWANIA PRZEDSIĘWZIĘCIA LUB KTÓRYCH ODDZIAŁ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YWANIA MIESZCZ</w:t>
            </w:r>
            <w:r w:rsidR="009D57F5" w:rsidRPr="005072E9">
              <w:rPr>
                <w:rStyle w:val="Hipercze"/>
                <w:i/>
                <w:iCs/>
                <w:noProof/>
              </w:rPr>
              <w:t>Ą SIĘ W OBSZARZE ODDZIAŁYWANIA PLANOWANEGO PRZEDSIĘWZIĘCIA - W ZAKRESIE, W JAKIM ICH ODDZIAŁYWANIA MOGĄ PROWADZIĆ DO SKUMULOWANIA ODDZIAŁYWAŃ Z PLANOWANYM PRZEDSIĘWZIĘCIEM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_Toc132661327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31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18021A6" w14:textId="43931F3C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8" w:history="1">
            <w:r w:rsidR="009D57F5" w:rsidRPr="005072E9">
              <w:rPr>
                <w:rStyle w:val="Hipercze"/>
                <w:i/>
                <w:iCs/>
                <w:noProof/>
              </w:rPr>
              <w:t>11.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RYZYKO WYSTĄPIENIA POWAŻNEJ AWARII LUB KATASTROFY NATURALNEJ I BUDOWLANEJ, PRZY UWZGLĘDNIENIU UŻYWANYCH SUBSTANCJI I STOSOWANYCH TECHNOLOGII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_Toc132661328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5B97CFF2" w14:textId="7DDD6B74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29" w:history="1">
            <w:r w:rsidR="009D57F5" w:rsidRPr="005072E9">
              <w:rPr>
                <w:rStyle w:val="Hipercze"/>
                <w:i/>
                <w:iCs/>
                <w:noProof/>
              </w:rPr>
              <w:t>12.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PRACE ROZBI</w:t>
            </w:r>
            <w:r w:rsidR="009D57F5" w:rsidRPr="005072E9">
              <w:rPr>
                <w:rStyle w:val="Hipercze"/>
                <w:i/>
                <w:iCs/>
                <w:noProof/>
              </w:rPr>
              <w:t>Ó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RKOWE DOTYCZ</w:t>
            </w:r>
            <w:r w:rsidR="009D57F5" w:rsidRPr="005072E9">
              <w:rPr>
                <w:rStyle w:val="Hipercze"/>
                <w:i/>
                <w:iCs/>
                <w:noProof/>
              </w:rPr>
              <w:t xml:space="preserve">ĄCE PRZEDSIĘWZIĘĆ </w:t>
            </w:r>
            <w:r w:rsidR="009D57F5" w:rsidRPr="005072E9">
              <w:rPr>
                <w:rStyle w:val="Hipercze"/>
                <w:i/>
                <w:iCs/>
                <w:noProof/>
                <w:lang w:val="da-DK"/>
              </w:rPr>
              <w:t>MOG</w:t>
            </w:r>
            <w:r w:rsidR="009D57F5" w:rsidRPr="005072E9">
              <w:rPr>
                <w:rStyle w:val="Hipercze"/>
                <w:i/>
                <w:iCs/>
                <w:noProof/>
              </w:rPr>
              <w:t>Ą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CYCH ZNACZ</w:t>
            </w:r>
            <w:r w:rsidR="009D57F5" w:rsidRPr="005072E9">
              <w:rPr>
                <w:rStyle w:val="Hipercze"/>
                <w:i/>
                <w:iCs/>
                <w:noProof/>
              </w:rPr>
              <w:t xml:space="preserve">ĄCO ODDZIAŁYWAĆ </w:t>
            </w:r>
            <w:r w:rsidR="009D57F5" w:rsidRPr="005072E9">
              <w:rPr>
                <w:rStyle w:val="Hipercze"/>
                <w:i/>
                <w:iCs/>
                <w:noProof/>
                <w:lang w:val="pt-PT"/>
              </w:rPr>
              <w:t xml:space="preserve">NA </w:t>
            </w:r>
            <w:r w:rsidR="009D57F5" w:rsidRPr="005072E9">
              <w:rPr>
                <w:rStyle w:val="Hipercze"/>
                <w:i/>
                <w:iCs/>
                <w:noProof/>
              </w:rPr>
              <w:t>Ś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RODOWISKO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_Toc132661329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32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6A114D74" w14:textId="14854161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0" w:history="1">
            <w:r w:rsidR="009D57F5" w:rsidRPr="005072E9">
              <w:rPr>
                <w:rStyle w:val="Hipercze"/>
                <w:i/>
                <w:iCs/>
                <w:noProof/>
              </w:rPr>
              <w:t>13.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</w:rPr>
              <w:t>OPIS ODDZIAŁYWANIA PLANOWANEGO PRZEDSIĘWZIĘCIA NA KLIMAT I JEGO ZMIANY ORAZ WPŁYW KLIMATU I JEGO ZMIAN NA PRZEDSIĘWZIĘCIE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_Toc132661330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33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4D5537A" w14:textId="7B55B5DD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1" w:history="1">
            <w:r w:rsidR="009D57F5" w:rsidRPr="005072E9">
              <w:rPr>
                <w:rStyle w:val="Hipercze"/>
                <w:i/>
                <w:iCs/>
                <w:noProof/>
              </w:rPr>
              <w:t>14.</w:t>
            </w:r>
            <w:r w:rsidR="009D57F5">
              <w:rPr>
                <w:rFonts w:asciiTheme="minorHAnsi" w:eastAsiaTheme="minorEastAsia" w:hAnsiTheme="minorHAnsi" w:cstheme="minorBidi"/>
                <w:noProof/>
                <w:color w:val="auto"/>
              </w:rPr>
              <w:tab/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INFORMACJA CZY INWESTOR UBIEGA SI</w:t>
            </w:r>
            <w:r w:rsidR="009D57F5" w:rsidRPr="005072E9">
              <w:rPr>
                <w:rStyle w:val="Hipercze"/>
                <w:i/>
                <w:iCs/>
                <w:noProof/>
              </w:rPr>
              <w:t>Ę O DOFINANSOWANIE ZE ŚRODKÓ</w:t>
            </w:r>
            <w:r w:rsidR="009D57F5" w:rsidRPr="005072E9">
              <w:rPr>
                <w:rStyle w:val="Hipercze"/>
                <w:i/>
                <w:iCs/>
                <w:noProof/>
                <w:lang w:val="de-DE"/>
              </w:rPr>
              <w:t>W UNIJNYCH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_Toc132661331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34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6F03E37" w14:textId="7CA7DFEA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2" w:history="1">
            <w:r w:rsidR="009D57F5" w:rsidRPr="005072E9">
              <w:rPr>
                <w:rStyle w:val="Hipercze"/>
                <w:noProof/>
              </w:rPr>
              <w:t>Źr</w:t>
            </w:r>
            <w:r w:rsidR="009D57F5" w:rsidRPr="005072E9">
              <w:rPr>
                <w:rStyle w:val="Hipercze"/>
                <w:noProof/>
                <w:lang w:val="es-ES_tradnl"/>
              </w:rPr>
              <w:t>ó</w:t>
            </w:r>
            <w:r w:rsidR="009D57F5" w:rsidRPr="005072E9">
              <w:rPr>
                <w:rStyle w:val="Hipercze"/>
                <w:noProof/>
              </w:rPr>
              <w:t>dła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_Toc132661332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35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98FCE72" w14:textId="4BFB6A89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3" w:history="1">
            <w:r w:rsidR="009D57F5" w:rsidRPr="005072E9">
              <w:rPr>
                <w:rStyle w:val="Hipercze"/>
                <w:noProof/>
              </w:rPr>
              <w:t>Spis tabel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_Toc132661333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1CEFDF08" w14:textId="495226D0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4" w:history="1">
            <w:r w:rsidR="009D57F5" w:rsidRPr="005072E9">
              <w:rPr>
                <w:rStyle w:val="Hipercze"/>
                <w:noProof/>
              </w:rPr>
              <w:t>Spis fotografii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_Toc132661334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94BF3DF" w14:textId="162933CA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5" w:history="1">
            <w:r w:rsidR="009D57F5" w:rsidRPr="005072E9">
              <w:rPr>
                <w:rStyle w:val="Hipercze"/>
                <w:noProof/>
              </w:rPr>
              <w:t>Spis RYSUNKÓW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_Toc132661335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31D7942B" w14:textId="3951E451" w:rsidR="009D57F5" w:rsidRDefault="00901D52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132661336" w:history="1">
            <w:r w:rsidR="009D57F5" w:rsidRPr="005072E9">
              <w:rPr>
                <w:rStyle w:val="Hipercze"/>
                <w:noProof/>
              </w:rPr>
              <w:t>Spis załącznik</w:t>
            </w:r>
            <w:r w:rsidR="009D57F5" w:rsidRPr="005072E9">
              <w:rPr>
                <w:rStyle w:val="Hipercze"/>
                <w:noProof/>
                <w:lang w:val="es-ES_tradnl"/>
              </w:rPr>
              <w:t>ó</w:t>
            </w:r>
            <w:r w:rsidR="009D57F5" w:rsidRPr="005072E9">
              <w:rPr>
                <w:rStyle w:val="Hipercze"/>
                <w:noProof/>
                <w:lang w:val="en-US"/>
              </w:rPr>
              <w:t>w</w:t>
            </w:r>
            <w:r w:rsidR="009D57F5">
              <w:rPr>
                <w:noProof/>
                <w:webHidden/>
              </w:rPr>
              <w:tab/>
            </w:r>
            <w:r w:rsidR="009D57F5">
              <w:rPr>
                <w:noProof/>
                <w:webHidden/>
              </w:rPr>
              <w:fldChar w:fldCharType="begin"/>
            </w:r>
            <w:r w:rsidR="009D57F5">
              <w:rPr>
                <w:noProof/>
                <w:webHidden/>
              </w:rPr>
              <w:instrText xml:space="preserve"> PAGEREF _Toc132661336 \h </w:instrText>
            </w:r>
            <w:r w:rsidR="009D57F5">
              <w:rPr>
                <w:noProof/>
                <w:webHidden/>
              </w:rPr>
            </w:r>
            <w:r w:rsidR="009D57F5">
              <w:rPr>
                <w:noProof/>
                <w:webHidden/>
              </w:rPr>
              <w:fldChar w:fldCharType="separate"/>
            </w:r>
            <w:r w:rsidR="00845FA6">
              <w:rPr>
                <w:noProof/>
                <w:webHidden/>
              </w:rPr>
              <w:t>36</w:t>
            </w:r>
            <w:r w:rsidR="009D57F5">
              <w:rPr>
                <w:noProof/>
                <w:webHidden/>
              </w:rPr>
              <w:fldChar w:fldCharType="end"/>
            </w:r>
          </w:hyperlink>
        </w:p>
        <w:p w14:paraId="7FEEB56E" w14:textId="365C0D83" w:rsidR="00BA1997" w:rsidRPr="00716FA7" w:rsidRDefault="00B64E13">
          <w:pPr>
            <w:rPr>
              <w:color w:val="auto"/>
              <w:sz w:val="18"/>
            </w:rPr>
          </w:pPr>
          <w:r w:rsidRPr="00716FA7">
            <w:rPr>
              <w:color w:val="auto"/>
            </w:rPr>
            <w:fldChar w:fldCharType="end"/>
          </w:r>
        </w:p>
      </w:sdtContent>
    </w:sdt>
    <w:p w14:paraId="03B3476F" w14:textId="77777777" w:rsidR="00BA1997" w:rsidRPr="00716FA7" w:rsidRDefault="00BA1997">
      <w:pPr>
        <w:rPr>
          <w:color w:val="auto"/>
          <w:sz w:val="18"/>
          <w:highlight w:val="yellow"/>
        </w:rPr>
      </w:pPr>
    </w:p>
    <w:p w14:paraId="0FC81437" w14:textId="77777777" w:rsidR="00BA1997" w:rsidRPr="00716FA7" w:rsidRDefault="00410EB6">
      <w:pPr>
        <w:spacing w:after="160"/>
        <w:jc w:val="left"/>
        <w:rPr>
          <w:color w:val="auto"/>
          <w:sz w:val="18"/>
        </w:rPr>
      </w:pPr>
      <w:r w:rsidRPr="00716FA7">
        <w:rPr>
          <w:color w:val="auto"/>
        </w:rPr>
        <w:br w:type="page"/>
      </w:r>
    </w:p>
    <w:p w14:paraId="09BC3FE0" w14:textId="77777777" w:rsidR="00BA1997" w:rsidRPr="008644A4" w:rsidRDefault="00410EB6">
      <w:pPr>
        <w:pStyle w:val="Nagwek1"/>
        <w:numPr>
          <w:ilvl w:val="0"/>
          <w:numId w:val="1"/>
        </w:numPr>
        <w:rPr>
          <w:i/>
          <w:iCs/>
          <w:color w:val="auto"/>
        </w:rPr>
      </w:pPr>
      <w:bookmarkStart w:id="1" w:name="_Toc132661277"/>
      <w:r w:rsidRPr="008644A4">
        <w:rPr>
          <w:i/>
          <w:iCs/>
          <w:color w:val="auto"/>
        </w:rPr>
        <w:lastRenderedPageBreak/>
        <w:t>Rodzaj, cechy i skala przedsięwzięcia</w:t>
      </w:r>
      <w:bookmarkEnd w:id="1"/>
    </w:p>
    <w:p w14:paraId="15EB2934" w14:textId="77777777" w:rsidR="00D3561B" w:rsidRPr="008644A4" w:rsidRDefault="00410EB6" w:rsidP="00D3561B">
      <w:pPr>
        <w:pStyle w:val="Nagwek2"/>
        <w:numPr>
          <w:ilvl w:val="1"/>
          <w:numId w:val="1"/>
        </w:numPr>
        <w:rPr>
          <w:color w:val="auto"/>
          <w:lang w:val="it-IT"/>
        </w:rPr>
      </w:pPr>
      <w:bookmarkStart w:id="2" w:name="_Toc132661278"/>
      <w:r w:rsidRPr="008644A4">
        <w:rPr>
          <w:color w:val="auto"/>
        </w:rPr>
        <w:t>Rodzaj przedsięwzięcia</w:t>
      </w:r>
      <w:bookmarkEnd w:id="2"/>
    </w:p>
    <w:p w14:paraId="7B239586" w14:textId="6915F7B3" w:rsidR="00AB2BB2" w:rsidRPr="008644A4" w:rsidRDefault="00DC6EBB" w:rsidP="00DC6EBB">
      <w:pPr>
        <w:rPr>
          <w:color w:val="auto"/>
        </w:rPr>
      </w:pPr>
      <w:bookmarkStart w:id="3" w:name="_Hlk116735998"/>
      <w:r w:rsidRPr="008644A4">
        <w:rPr>
          <w:color w:val="auto"/>
          <w:lang w:val="it-IT"/>
        </w:rPr>
        <w:t xml:space="preserve">Planowane </w:t>
      </w:r>
      <w:r w:rsidR="000C625B" w:rsidRPr="008644A4">
        <w:rPr>
          <w:color w:val="auto"/>
        </w:rPr>
        <w:t>zamierzenie</w:t>
      </w:r>
      <w:r w:rsidRPr="008644A4">
        <w:rPr>
          <w:color w:val="auto"/>
        </w:rPr>
        <w:t xml:space="preserve"> </w:t>
      </w:r>
      <w:bookmarkStart w:id="4" w:name="_Hlk88212605"/>
      <w:r w:rsidRPr="008644A4">
        <w:rPr>
          <w:color w:val="auto"/>
        </w:rPr>
        <w:t xml:space="preserve">będzie polegało na wykonaniu </w:t>
      </w:r>
      <w:r w:rsidR="00066BBF" w:rsidRPr="008644A4">
        <w:rPr>
          <w:color w:val="auto"/>
        </w:rPr>
        <w:t xml:space="preserve">ścieżki pieszo-rowerowej o długości </w:t>
      </w:r>
      <w:r w:rsidR="00AB2BB2" w:rsidRPr="008644A4">
        <w:rPr>
          <w:color w:val="auto"/>
        </w:rPr>
        <w:t>3,623 km</w:t>
      </w:r>
      <w:r w:rsidR="00066BBF" w:rsidRPr="008644A4">
        <w:rPr>
          <w:color w:val="auto"/>
        </w:rPr>
        <w:t>, wzdłuż drogi krajowej nr 20 na odcinku Hopowo-Borcz, gmina Somonino, powiat kartuski.</w:t>
      </w:r>
      <w:bookmarkEnd w:id="4"/>
    </w:p>
    <w:p w14:paraId="79986589" w14:textId="35F4606A" w:rsidR="004E4A4D" w:rsidRPr="008644A4" w:rsidRDefault="00272B2E" w:rsidP="00DC6EBB">
      <w:pPr>
        <w:rPr>
          <w:color w:val="auto"/>
        </w:rPr>
      </w:pPr>
      <w:r w:rsidRPr="008644A4">
        <w:rPr>
          <w:color w:val="auto"/>
        </w:rPr>
        <w:t xml:space="preserve">Lokalizacja planowanego </w:t>
      </w:r>
      <w:r w:rsidR="00AB2BB2" w:rsidRPr="008644A4">
        <w:rPr>
          <w:color w:val="auto"/>
        </w:rPr>
        <w:t xml:space="preserve">zamierzenia </w:t>
      </w:r>
      <w:r w:rsidRPr="008644A4">
        <w:rPr>
          <w:color w:val="auto"/>
        </w:rPr>
        <w:t>została przedstawiona w załączniku do niniejszego opracowania (załączniki nr 1).</w:t>
      </w:r>
      <w:bookmarkStart w:id="5" w:name="_Hlk87681265"/>
    </w:p>
    <w:bookmarkEnd w:id="5"/>
    <w:p w14:paraId="57900408" w14:textId="5A06E4F1" w:rsidR="00A45D20" w:rsidRPr="008644A4" w:rsidRDefault="005D1026" w:rsidP="003C3C3A">
      <w:pPr>
        <w:rPr>
          <w:color w:val="auto"/>
        </w:rPr>
      </w:pPr>
      <w:r w:rsidRPr="008644A4">
        <w:rPr>
          <w:color w:val="auto"/>
        </w:rPr>
        <w:t>Planowan</w:t>
      </w:r>
      <w:r w:rsidR="00AB2BB2" w:rsidRPr="008644A4">
        <w:rPr>
          <w:color w:val="auto"/>
        </w:rPr>
        <w:t>a ścieżka pieszo – rowerowa</w:t>
      </w:r>
      <w:r w:rsidRPr="008644A4">
        <w:rPr>
          <w:color w:val="auto"/>
        </w:rPr>
        <w:t xml:space="preserve"> będzie przebiegał po prawej stronie drogi (</w:t>
      </w:r>
      <w:r w:rsidR="00AB2BB2" w:rsidRPr="008644A4">
        <w:rPr>
          <w:color w:val="auto"/>
        </w:rPr>
        <w:t>Hopowo – Borcz</w:t>
      </w:r>
      <w:r w:rsidRPr="008644A4">
        <w:rPr>
          <w:color w:val="auto"/>
        </w:rPr>
        <w:t>)</w:t>
      </w:r>
      <w:r w:rsidR="00A45D20" w:rsidRPr="008644A4">
        <w:rPr>
          <w:color w:val="auto"/>
        </w:rPr>
        <w:t xml:space="preserve"> i będzie posiadała szerokość 3</w:t>
      </w:r>
      <w:r w:rsidR="00C0185E">
        <w:rPr>
          <w:color w:val="auto"/>
        </w:rPr>
        <w:t>,00</w:t>
      </w:r>
      <w:r w:rsidR="00A45D20" w:rsidRPr="008644A4">
        <w:rPr>
          <w:color w:val="auto"/>
        </w:rPr>
        <w:t xml:space="preserve">m. </w:t>
      </w:r>
    </w:p>
    <w:bookmarkEnd w:id="3"/>
    <w:p w14:paraId="7E7A8AF5" w14:textId="706FB5A9" w:rsidR="003C3C3A" w:rsidRPr="008644A4" w:rsidRDefault="003C3C3A" w:rsidP="003C3C3A">
      <w:pPr>
        <w:rPr>
          <w:color w:val="auto"/>
        </w:rPr>
      </w:pPr>
      <w:r w:rsidRPr="008644A4">
        <w:rPr>
          <w:color w:val="auto"/>
        </w:rPr>
        <w:t xml:space="preserve">Budowa </w:t>
      </w:r>
      <w:r w:rsidR="00AB2BB2" w:rsidRPr="008644A4">
        <w:rPr>
          <w:color w:val="auto"/>
        </w:rPr>
        <w:t xml:space="preserve">ścieżki </w:t>
      </w:r>
      <w:r w:rsidRPr="008644A4">
        <w:rPr>
          <w:color w:val="auto"/>
        </w:rPr>
        <w:t>nie będzie wiązała się z ingerencją w istniejącą drogę, nie będą prowadzone żadne prace związane z jej przebudową.</w:t>
      </w:r>
    </w:p>
    <w:p w14:paraId="176CAEC4" w14:textId="1BF4282C" w:rsidR="00272B2E" w:rsidRPr="008644A4" w:rsidRDefault="00272B2E" w:rsidP="00DC6EBB">
      <w:pPr>
        <w:rPr>
          <w:color w:val="auto"/>
        </w:rPr>
      </w:pPr>
      <w:r w:rsidRPr="008644A4">
        <w:rPr>
          <w:color w:val="auto"/>
        </w:rPr>
        <w:t xml:space="preserve">Szczegółowy opis planowanego przedsięwzięcia przedstawiono w rozdziale 4.1. </w:t>
      </w:r>
      <w:r w:rsidR="00912A4D" w:rsidRPr="008644A4">
        <w:rPr>
          <w:color w:val="auto"/>
        </w:rPr>
        <w:t xml:space="preserve">a w załączeniu (załącznik 2) przedstawiono koncepcję projektową. </w:t>
      </w:r>
    </w:p>
    <w:p w14:paraId="2B5627D7" w14:textId="649593CD" w:rsidR="00BA1997" w:rsidRPr="008644A4" w:rsidRDefault="000475C2">
      <w:pPr>
        <w:rPr>
          <w:color w:val="auto"/>
          <w:lang w:val="it-IT"/>
        </w:rPr>
      </w:pPr>
      <w:r w:rsidRPr="008644A4">
        <w:rPr>
          <w:color w:val="auto"/>
          <w:lang w:val="it-IT"/>
        </w:rPr>
        <w:t xml:space="preserve">Poniżej dokonano anlizy </w:t>
      </w:r>
      <w:r w:rsidR="00F36695" w:rsidRPr="008644A4">
        <w:rPr>
          <w:color w:val="auto"/>
          <w:lang w:val="it-IT"/>
        </w:rPr>
        <w:t xml:space="preserve">planowanego przedsięwzięcia pod kątem kwalifikacji </w:t>
      </w:r>
      <w:r w:rsidR="00DC6EBB" w:rsidRPr="008644A4">
        <w:rPr>
          <w:color w:val="auto"/>
          <w:lang w:val="it-IT"/>
        </w:rPr>
        <w:t xml:space="preserve">do przedsięwzięć mogących potencjalnie znacząco oddziaływać na środowisko </w:t>
      </w:r>
      <w:r w:rsidR="00410EB6" w:rsidRPr="008644A4">
        <w:rPr>
          <w:color w:val="auto"/>
          <w:lang w:val="it-IT"/>
        </w:rPr>
        <w:t>zgodnie z Rozporządzeniem Rady Ministrów z dnia 10 września 2019 r. w sprawie przedsięwzięć mogących znacząco oddziaływać na środowisko</w:t>
      </w:r>
      <w:r w:rsidR="00657DEF" w:rsidRPr="008644A4">
        <w:rPr>
          <w:color w:val="auto"/>
          <w:lang w:val="it-IT"/>
        </w:rPr>
        <w:t xml:space="preserve">: </w:t>
      </w:r>
    </w:p>
    <w:p w14:paraId="2343353B" w14:textId="77777777" w:rsidR="00BA1997" w:rsidRPr="008644A4" w:rsidRDefault="00410EB6" w:rsidP="00410EB6">
      <w:pPr>
        <w:pStyle w:val="Akapitzlist"/>
        <w:numPr>
          <w:ilvl w:val="0"/>
          <w:numId w:val="32"/>
        </w:numPr>
        <w:rPr>
          <w:color w:val="auto"/>
          <w:lang w:val="it-IT"/>
        </w:rPr>
      </w:pPr>
      <w:r w:rsidRPr="008644A4">
        <w:rPr>
          <w:b/>
          <w:bCs/>
          <w:color w:val="auto"/>
        </w:rPr>
        <w:t xml:space="preserve">§ 3 ust. 1 </w:t>
      </w:r>
      <w:r w:rsidR="000475C2" w:rsidRPr="008644A4">
        <w:rPr>
          <w:b/>
          <w:bCs/>
          <w:color w:val="auto"/>
        </w:rPr>
        <w:t xml:space="preserve">pkt. </w:t>
      </w:r>
      <w:r w:rsidRPr="008644A4">
        <w:rPr>
          <w:b/>
          <w:bCs/>
          <w:color w:val="auto"/>
        </w:rPr>
        <w:t>62)</w:t>
      </w:r>
      <w:r w:rsidRPr="008644A4">
        <w:rPr>
          <w:color w:val="auto"/>
        </w:rPr>
        <w:t xml:space="preserve"> drogi o nawierzchni twardej o całkowitej długości przedsięwzięcia powyżej 1 km inne niż wymienione w § 2 ust. 1 pkt 31 i 32 lub obiekty mostowe w ciągu drogi o nawierzchni twardej, z wyłączeniem przebudowy dróg lub obiektów mostowych, służących do obsługi stacji elektroenergetycznych i zlokalizowanych poza obszarami objętymi formami ochrony przyrody, o których mowa w art. 6 ust. 1 pkt 1–5, 8 i 9 ustawy z dnia 16 kwietnia 2004 r. o ochronie przyrody.</w:t>
      </w:r>
    </w:p>
    <w:p w14:paraId="645DCEE8" w14:textId="4845F6CB" w:rsidR="000475C2" w:rsidRPr="008644A4" w:rsidRDefault="000475C2" w:rsidP="000475C2">
      <w:pPr>
        <w:pStyle w:val="Akapitzlist"/>
        <w:rPr>
          <w:b/>
          <w:bCs/>
          <w:i/>
          <w:iCs/>
          <w:color w:val="auto"/>
        </w:rPr>
      </w:pPr>
      <w:r w:rsidRPr="008644A4">
        <w:rPr>
          <w:b/>
          <w:bCs/>
          <w:i/>
          <w:iCs/>
          <w:color w:val="auto"/>
        </w:rPr>
        <w:t xml:space="preserve">Planowane przedsięwzięcie nie polega na budowie drogi a na wykonaniu </w:t>
      </w:r>
      <w:r w:rsidR="00A45D20" w:rsidRPr="008644A4">
        <w:rPr>
          <w:b/>
          <w:bCs/>
          <w:i/>
          <w:iCs/>
          <w:color w:val="auto"/>
        </w:rPr>
        <w:t>ścieżki</w:t>
      </w:r>
      <w:r w:rsidR="00AB2BB2" w:rsidRPr="008644A4">
        <w:rPr>
          <w:b/>
          <w:bCs/>
          <w:i/>
          <w:iCs/>
          <w:color w:val="auto"/>
        </w:rPr>
        <w:t xml:space="preserve"> pieszo - rowerowej</w:t>
      </w:r>
      <w:r w:rsidRPr="008644A4">
        <w:rPr>
          <w:b/>
          <w:bCs/>
          <w:i/>
          <w:iCs/>
          <w:color w:val="auto"/>
        </w:rPr>
        <w:t>. W związku z czym nie ma przesłanek do kwalifikacji przedsięwzięcia zgodni</w:t>
      </w:r>
      <w:r w:rsidR="0015741C" w:rsidRPr="008644A4">
        <w:rPr>
          <w:b/>
          <w:bCs/>
          <w:i/>
          <w:iCs/>
          <w:color w:val="auto"/>
        </w:rPr>
        <w:t>e</w:t>
      </w:r>
      <w:r w:rsidRPr="008644A4">
        <w:rPr>
          <w:b/>
          <w:bCs/>
          <w:i/>
          <w:iCs/>
          <w:color w:val="auto"/>
        </w:rPr>
        <w:t xml:space="preserve"> z w/w punktem. </w:t>
      </w:r>
    </w:p>
    <w:p w14:paraId="7DD77624" w14:textId="77777777" w:rsidR="00364083" w:rsidRPr="008644A4" w:rsidRDefault="00364083" w:rsidP="00364083">
      <w:pPr>
        <w:pStyle w:val="Akapitzlist"/>
      </w:pPr>
      <w:r w:rsidRPr="008644A4">
        <w:rPr>
          <w:b/>
          <w:bCs/>
          <w:color w:val="auto"/>
        </w:rPr>
        <w:t>§ 3 ust. 2</w:t>
      </w:r>
      <w:r w:rsidR="003C3C3A" w:rsidRPr="008644A4">
        <w:rPr>
          <w:b/>
          <w:bCs/>
          <w:color w:val="auto"/>
        </w:rPr>
        <w:t xml:space="preserve">. </w:t>
      </w:r>
      <w:r w:rsidRPr="008644A4">
        <w:t xml:space="preserve">Do przedsięwzięć mogących potencjalnie znacząco oddziaływać na środowisko zalicza się również przedsięwzięcia: </w:t>
      </w:r>
    </w:p>
    <w:p w14:paraId="4DDC3771" w14:textId="77777777" w:rsidR="00364083" w:rsidRPr="008644A4" w:rsidRDefault="00364083" w:rsidP="00657DEF">
      <w:pPr>
        <w:pStyle w:val="Akapitzlist"/>
        <w:ind w:left="1416"/>
      </w:pPr>
      <w:r w:rsidRPr="008644A4">
        <w:rPr>
          <w:b/>
          <w:bCs/>
          <w:color w:val="auto"/>
        </w:rPr>
        <w:t xml:space="preserve">pkt. 2. </w:t>
      </w:r>
      <w:r w:rsidRPr="008644A4">
        <w:t>polegające na rozbudowie, przebudowie lub montażu realizowanego lub zrealizowanego przedsięwzięcia wymienionego w ust. 1, z wyłączeniem przypadków, w których ulegająca zmianie lub powstająca w wyniku rozbudowy, przebudowy lub montażu część realizowanego lub zrealizowanego przedsięwzięcia nie osiąga progów określonych w ust. 1, o ile zostały one określone; w przypadku gdy jest to druga lub kolejna rozbudowa, przebudowa lub montaż, sumowaniu podlegają parametry tej rozbudowy, przebudowy lub montażu z poprzednimi rozbudowami, przebudowami lub montażami, o ile nie zostały one objęte decyzją o środowiskowych uwarunkowaniach;</w:t>
      </w:r>
    </w:p>
    <w:p w14:paraId="1447C757" w14:textId="15B2A548" w:rsidR="00364083" w:rsidRPr="008644A4" w:rsidRDefault="00364083" w:rsidP="00EC2779">
      <w:pPr>
        <w:suppressAutoHyphens w:val="0"/>
        <w:autoSpaceDE w:val="0"/>
        <w:autoSpaceDN w:val="0"/>
        <w:adjustRightInd w:val="0"/>
        <w:spacing w:after="0"/>
        <w:ind w:left="708"/>
        <w:jc w:val="left"/>
        <w:rPr>
          <w:rFonts w:eastAsia="Arial Unicode MS" w:cs="Helvetica"/>
          <w:b/>
          <w:bCs/>
          <w:i/>
          <w:iCs/>
          <w:color w:val="auto"/>
        </w:rPr>
      </w:pPr>
      <w:r w:rsidRPr="008644A4">
        <w:rPr>
          <w:rFonts w:eastAsia="Arial Unicode MS" w:cs="Helvetica"/>
          <w:b/>
          <w:bCs/>
          <w:i/>
          <w:iCs/>
          <w:color w:val="auto"/>
        </w:rPr>
        <w:t xml:space="preserve">W ramach planowanego przedsięwzięcia </w:t>
      </w:r>
      <w:r w:rsidR="00EC2779" w:rsidRPr="008644A4">
        <w:rPr>
          <w:rFonts w:eastAsia="Arial Unicode MS" w:cs="Helvetica"/>
          <w:b/>
          <w:bCs/>
          <w:i/>
          <w:iCs/>
          <w:color w:val="auto"/>
        </w:rPr>
        <w:t xml:space="preserve">zostanie </w:t>
      </w:r>
      <w:r w:rsidR="00AB2BB2" w:rsidRPr="008644A4">
        <w:rPr>
          <w:rFonts w:eastAsia="Arial Unicode MS" w:cs="Helvetica"/>
          <w:b/>
          <w:bCs/>
          <w:i/>
          <w:iCs/>
          <w:color w:val="auto"/>
        </w:rPr>
        <w:t>wykonana ścieżka pieszo – rowerowa.</w:t>
      </w:r>
      <w:r w:rsidR="003C3C3A" w:rsidRPr="008644A4">
        <w:rPr>
          <w:rFonts w:eastAsia="Arial Unicode MS" w:cs="Helvetica"/>
          <w:b/>
          <w:bCs/>
          <w:i/>
          <w:iCs/>
          <w:color w:val="auto"/>
        </w:rPr>
        <w:t xml:space="preserve"> </w:t>
      </w:r>
    </w:p>
    <w:p w14:paraId="20B70D8E" w14:textId="568DCF52" w:rsidR="00EC2779" w:rsidRPr="008644A4" w:rsidRDefault="00EC2779" w:rsidP="00EC2779">
      <w:pPr>
        <w:suppressAutoHyphens w:val="0"/>
        <w:autoSpaceDE w:val="0"/>
        <w:autoSpaceDN w:val="0"/>
        <w:adjustRightInd w:val="0"/>
        <w:spacing w:after="0"/>
        <w:ind w:left="708"/>
        <w:jc w:val="left"/>
        <w:rPr>
          <w:rFonts w:eastAsia="Arial Unicode MS" w:cs="Helvetica"/>
          <w:b/>
          <w:bCs/>
          <w:i/>
          <w:iCs/>
          <w:color w:val="auto"/>
        </w:rPr>
      </w:pPr>
      <w:r w:rsidRPr="008644A4">
        <w:rPr>
          <w:rFonts w:eastAsia="Arial Unicode MS" w:cs="Helvetica"/>
          <w:b/>
          <w:bCs/>
          <w:i/>
          <w:iCs/>
          <w:color w:val="auto"/>
        </w:rPr>
        <w:t>W związku z czym nie ma przesłanek do kwalifikacji przedsięwzięcia zgodni</w:t>
      </w:r>
      <w:r w:rsidR="005073BB">
        <w:rPr>
          <w:rFonts w:eastAsia="Arial Unicode MS" w:cs="Helvetica"/>
          <w:b/>
          <w:bCs/>
          <w:i/>
          <w:iCs/>
          <w:color w:val="auto"/>
        </w:rPr>
        <w:t>e</w:t>
      </w:r>
      <w:r w:rsidRPr="008644A4">
        <w:rPr>
          <w:rFonts w:eastAsia="Arial Unicode MS" w:cs="Helvetica"/>
          <w:b/>
          <w:bCs/>
          <w:i/>
          <w:iCs/>
          <w:color w:val="auto"/>
        </w:rPr>
        <w:t xml:space="preserve"> z w/w punktem. </w:t>
      </w:r>
    </w:p>
    <w:p w14:paraId="7B3581A5" w14:textId="5CD310C6" w:rsidR="00AB2BB2" w:rsidRPr="008644A4" w:rsidRDefault="00AB2BB2" w:rsidP="00AB2BB2">
      <w:pPr>
        <w:suppressAutoHyphens w:val="0"/>
        <w:autoSpaceDE w:val="0"/>
        <w:autoSpaceDN w:val="0"/>
        <w:adjustRightInd w:val="0"/>
        <w:spacing w:after="0"/>
        <w:jc w:val="left"/>
        <w:rPr>
          <w:rFonts w:eastAsia="Arial Unicode MS" w:cs="Helvetica"/>
          <w:b/>
          <w:bCs/>
          <w:i/>
          <w:iCs/>
          <w:color w:val="auto"/>
        </w:rPr>
      </w:pPr>
      <w:r w:rsidRPr="008644A4">
        <w:rPr>
          <w:rFonts w:eastAsia="Arial Unicode MS" w:cs="Helvetica"/>
          <w:b/>
          <w:bCs/>
          <w:i/>
          <w:iCs/>
          <w:color w:val="auto"/>
        </w:rPr>
        <w:tab/>
      </w:r>
    </w:p>
    <w:p w14:paraId="7D5C11B4" w14:textId="77777777" w:rsidR="00853B19" w:rsidRPr="008644A4" w:rsidRDefault="00AB2BB2" w:rsidP="00A45D20">
      <w:pPr>
        <w:suppressAutoHyphens w:val="0"/>
        <w:autoSpaceDE w:val="0"/>
        <w:autoSpaceDN w:val="0"/>
        <w:adjustRightInd w:val="0"/>
        <w:spacing w:after="0"/>
        <w:rPr>
          <w:rFonts w:eastAsia="Arial Unicode MS" w:cs="Helvetica"/>
          <w:color w:val="auto"/>
        </w:rPr>
      </w:pPr>
      <w:r w:rsidRPr="008644A4">
        <w:rPr>
          <w:rFonts w:eastAsia="Arial Unicode MS" w:cs="Helvetica"/>
          <w:color w:val="auto"/>
        </w:rPr>
        <w:t>Ponadto Zastępca Generalnego Dyrektora Ochrony Środowiska w Komunikacie z dnia 06.04.2022 r. (nr. DOOŚ-WAPiS.400.55.2022.MDz) dot. kwalifikacji chodnika oraz ścieżki rowerowej wskazał, że</w:t>
      </w:r>
      <w:r w:rsidR="00853B19" w:rsidRPr="008644A4">
        <w:rPr>
          <w:rFonts w:eastAsia="Arial Unicode MS" w:cs="Helvetica"/>
          <w:color w:val="auto"/>
        </w:rPr>
        <w:t>:</w:t>
      </w:r>
    </w:p>
    <w:p w14:paraId="28377192" w14:textId="6469BFBC" w:rsidR="00AB2BB2" w:rsidRPr="008644A4" w:rsidRDefault="00AB2BB2" w:rsidP="00C264C7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0"/>
        <w:rPr>
          <w:rFonts w:eastAsia="Arial Unicode MS" w:cs="Helvetica"/>
          <w:i/>
          <w:iCs/>
          <w:color w:val="auto"/>
        </w:rPr>
      </w:pPr>
      <w:r w:rsidRPr="008644A4">
        <w:rPr>
          <w:rFonts w:eastAsia="Arial Unicode MS" w:cs="Helvetica"/>
          <w:color w:val="auto"/>
        </w:rPr>
        <w:t>„</w:t>
      </w:r>
      <w:r w:rsidR="00853B19" w:rsidRPr="008644A4">
        <w:rPr>
          <w:rFonts w:eastAsia="Arial Unicode MS" w:cs="Helvetica"/>
          <w:i/>
          <w:iCs/>
          <w:color w:val="auto"/>
        </w:rPr>
        <w:t xml:space="preserve">realizacja przedsięwzięcia polegającego na budowie chodnika lub ścieżki rowerowej nie wymaga uzyskania decyzji o środowiskowych uwarunkowaniach, gdyż nie stanowi ono przedsięwzięcia, które może znacząco oddziaływać na środowisko, niezależnie od sposobu realizacji (samodzielne przedsięwzięcie czy też przebudowa lub rozbudowa drogi) oraz </w:t>
      </w:r>
      <w:r w:rsidR="00853B19" w:rsidRPr="008644A4">
        <w:rPr>
          <w:rFonts w:eastAsia="Arial Unicode MS" w:cs="Helvetica"/>
          <w:i/>
          <w:iCs/>
          <w:color w:val="auto"/>
        </w:rPr>
        <w:lastRenderedPageBreak/>
        <w:t xml:space="preserve">umiejscowienia (w pasie drogowym, poza pasem drogowym, na obiekcie mostowym). Bez wpływu na kwalifikację pozostaje również kwestia surowca, z którego wykonany zostanie chodnik czy ścieżka rowerowa.” </w:t>
      </w:r>
    </w:p>
    <w:p w14:paraId="47ED7CB1" w14:textId="0F8E36B5" w:rsidR="00853B19" w:rsidRPr="008644A4" w:rsidRDefault="00853B19" w:rsidP="00C264C7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0"/>
        <w:rPr>
          <w:rFonts w:eastAsia="Arial Unicode MS" w:cs="Helvetica"/>
          <w:i/>
          <w:iCs/>
          <w:color w:val="auto"/>
        </w:rPr>
      </w:pPr>
      <w:r w:rsidRPr="008644A4">
        <w:rPr>
          <w:i/>
          <w:iCs/>
        </w:rPr>
        <w:t xml:space="preserve">„tymczasem zakwalifikowanie chodnika lub ścieżki rowerowej jako przedsięwzięcia wymagającego uzyskania decyzji o środowiskowych uwarunkowaniach okazałoby się działaniem sprzecznym z intencjami prawodawcy, niezgodnym z celem dyrektywy EIA i niesłusznym ze względu na funkcję normy prawnej – konieczność przeanalizowania oddziaływań na środowisko (a tych zasadniczo brak na etapie użytkowania omawianej infrastruktury).” </w:t>
      </w:r>
    </w:p>
    <w:p w14:paraId="298FB5DD" w14:textId="77777777" w:rsidR="00BA1997" w:rsidRPr="008644A4" w:rsidRDefault="00410EB6">
      <w:pPr>
        <w:pStyle w:val="Nagwek2"/>
        <w:numPr>
          <w:ilvl w:val="1"/>
          <w:numId w:val="1"/>
        </w:numPr>
        <w:rPr>
          <w:color w:val="auto"/>
        </w:rPr>
      </w:pPr>
      <w:bookmarkStart w:id="6" w:name="_Toc132661279"/>
      <w:r w:rsidRPr="008644A4">
        <w:rPr>
          <w:color w:val="auto"/>
        </w:rPr>
        <w:t>Cechy przedsięwzięcia</w:t>
      </w:r>
      <w:bookmarkEnd w:id="6"/>
    </w:p>
    <w:p w14:paraId="62FFC4C7" w14:textId="77777777" w:rsidR="00BA1997" w:rsidRPr="008644A4" w:rsidRDefault="00410EB6">
      <w:pPr>
        <w:pStyle w:val="Nagwek3"/>
        <w:numPr>
          <w:ilvl w:val="2"/>
          <w:numId w:val="1"/>
        </w:numPr>
        <w:rPr>
          <w:color w:val="auto"/>
        </w:rPr>
      </w:pPr>
      <w:bookmarkStart w:id="7" w:name="_Toc132661280"/>
      <w:r w:rsidRPr="008644A4">
        <w:rPr>
          <w:color w:val="auto"/>
        </w:rPr>
        <w:t>Charakterystyka przedsięwzięcia</w:t>
      </w:r>
      <w:bookmarkEnd w:id="7"/>
    </w:p>
    <w:p w14:paraId="420A8D27" w14:textId="425773C1" w:rsidR="00FF1F7A" w:rsidRPr="008644A4" w:rsidRDefault="00FF1F7A" w:rsidP="00DF058D">
      <w:r w:rsidRPr="008644A4">
        <w:t xml:space="preserve">Planowane zamierzenie polega na wykonaniu ścieżki pieszo – rowerowej o długości ok. </w:t>
      </w:r>
      <w:r w:rsidRPr="008644A4">
        <w:rPr>
          <w:color w:val="auto"/>
        </w:rPr>
        <w:t xml:space="preserve">ok. 3 623 m i szerokości </w:t>
      </w:r>
      <w:r w:rsidRPr="008644A4">
        <w:rPr>
          <w:rFonts w:cs="Arial"/>
        </w:rPr>
        <w:t>3</w:t>
      </w:r>
      <w:r w:rsidR="00C0185E">
        <w:rPr>
          <w:rFonts w:cs="Arial"/>
        </w:rPr>
        <w:t>,00</w:t>
      </w:r>
      <w:r w:rsidRPr="008644A4">
        <w:rPr>
          <w:rFonts w:cs="Arial"/>
        </w:rPr>
        <w:t xml:space="preserve"> m</w:t>
      </w:r>
      <w:r w:rsidR="001A6637">
        <w:rPr>
          <w:rFonts w:cs="Arial"/>
        </w:rPr>
        <w:t>,</w:t>
      </w:r>
      <w:r w:rsidRPr="008644A4">
        <w:rPr>
          <w:rFonts w:cs="Arial"/>
        </w:rPr>
        <w:t xml:space="preserve"> wzdłuż drogi krajowej nr 20 na odcinku </w:t>
      </w:r>
      <w:r w:rsidRPr="008644A4">
        <w:t xml:space="preserve">Hopowo-Borcz, gmina Somonino, powiat kartuski. Planowana ścieżka będzie zlokalizowana między istniejącym </w:t>
      </w:r>
      <w:r w:rsidR="008059AB" w:rsidRPr="008644A4">
        <w:t>km 284+32</w:t>
      </w:r>
      <w:r w:rsidR="00C0185E">
        <w:t>7</w:t>
      </w:r>
      <w:r w:rsidR="008059AB" w:rsidRPr="008644A4">
        <w:t xml:space="preserve"> </w:t>
      </w:r>
      <w:r w:rsidRPr="008644A4">
        <w:t xml:space="preserve">a </w:t>
      </w:r>
      <w:r w:rsidR="008059AB" w:rsidRPr="008644A4">
        <w:t>km 287+930</w:t>
      </w:r>
      <w:r w:rsidRPr="008644A4">
        <w:t xml:space="preserve"> drogi krajowej nr 20</w:t>
      </w:r>
      <w:r w:rsidR="008059AB" w:rsidRPr="008644A4">
        <w:t>.</w:t>
      </w:r>
      <w:r w:rsidRPr="008644A4">
        <w:t xml:space="preserve"> W dalszej części opracowania wskazywano kilometraż dotyczący samej ścieżki pieszo-rowerowej, przy czym km 0+000 to początek ścieżki w miejscowości Hopowo a km 3+623 do koniec planowanej ścieżki w m. Borcz.</w:t>
      </w:r>
    </w:p>
    <w:p w14:paraId="3FF89BC6" w14:textId="77777777" w:rsidR="00FF1F7A" w:rsidRPr="008644A4" w:rsidRDefault="00FF1F7A" w:rsidP="00FF1F7A">
      <w:r w:rsidRPr="008644A4">
        <w:t>W ramach zadania przewiduje się:</w:t>
      </w:r>
    </w:p>
    <w:p w14:paraId="3F7CD2BF" w14:textId="77777777" w:rsidR="00FF1F7A" w:rsidRPr="008644A4" w:rsidRDefault="00FF1F7A" w:rsidP="00FF1F7A">
      <w:r w:rsidRPr="008644A4">
        <w:t>•</w:t>
      </w:r>
      <w:r w:rsidRPr="008644A4">
        <w:tab/>
        <w:t>budowę ścieżki pieszo-rowerowej,</w:t>
      </w:r>
    </w:p>
    <w:p w14:paraId="32ADBEBB" w14:textId="77777777" w:rsidR="00FF1F7A" w:rsidRPr="008644A4" w:rsidRDefault="00FF1F7A" w:rsidP="00FF1F7A">
      <w:r w:rsidRPr="008644A4">
        <w:t>•</w:t>
      </w:r>
      <w:r w:rsidRPr="008644A4">
        <w:tab/>
        <w:t>przebudowę zjazdów w ciągu projektowanej ścieżki pieszo-rowerowej,</w:t>
      </w:r>
    </w:p>
    <w:p w14:paraId="4E7AE180" w14:textId="77777777" w:rsidR="00FF1F7A" w:rsidRPr="008644A4" w:rsidRDefault="00FF1F7A" w:rsidP="00FF1F7A">
      <w:r w:rsidRPr="008644A4">
        <w:t>•</w:t>
      </w:r>
      <w:r w:rsidRPr="008644A4">
        <w:tab/>
        <w:t>budowę kanału technologicznego,</w:t>
      </w:r>
    </w:p>
    <w:p w14:paraId="5B29D5F9" w14:textId="77777777" w:rsidR="00FF1F7A" w:rsidRPr="008644A4" w:rsidRDefault="00FF1F7A" w:rsidP="00FF1F7A">
      <w:r w:rsidRPr="008644A4">
        <w:t>•</w:t>
      </w:r>
      <w:r w:rsidRPr="008644A4">
        <w:tab/>
        <w:t>budowę oświetlenia ulicznego,</w:t>
      </w:r>
    </w:p>
    <w:p w14:paraId="6F028F90" w14:textId="6D5C6A00" w:rsidR="00FF1F7A" w:rsidRPr="008644A4" w:rsidRDefault="00FF1F7A" w:rsidP="00FF1F7A">
      <w:r w:rsidRPr="008644A4">
        <w:t>•</w:t>
      </w:r>
      <w:r w:rsidRPr="008644A4">
        <w:tab/>
        <w:t>budowę doświetlenia przejścia dla pieszych,</w:t>
      </w:r>
    </w:p>
    <w:p w14:paraId="504A8CE9" w14:textId="3BED93E4" w:rsidR="00FF1F7A" w:rsidRPr="008644A4" w:rsidRDefault="00FF1F7A" w:rsidP="00FF1F7A">
      <w:r w:rsidRPr="008644A4">
        <w:t>•</w:t>
      </w:r>
      <w:r w:rsidRPr="008644A4">
        <w:tab/>
        <w:t xml:space="preserve">budowę odwodnienia w zakresie projektowanej ścieżki pieszo-rowerowej w tym kanalizację deszczową o długości </w:t>
      </w:r>
      <w:r w:rsidR="00C0185E">
        <w:t xml:space="preserve">ok. </w:t>
      </w:r>
      <w:r w:rsidR="008970EE">
        <w:t>2</w:t>
      </w:r>
      <w:r w:rsidR="007F79D3">
        <w:t>9</w:t>
      </w:r>
      <w:r w:rsidR="008970EE">
        <w:t>0</w:t>
      </w:r>
      <w:r w:rsidR="00C0185E">
        <w:t xml:space="preserve"> m</w:t>
      </w:r>
      <w:r w:rsidRPr="008644A4">
        <w:t>,</w:t>
      </w:r>
    </w:p>
    <w:p w14:paraId="570C9B63" w14:textId="2654175C" w:rsidR="00FF1F7A" w:rsidRPr="008644A4" w:rsidRDefault="00FF1F7A" w:rsidP="00FF1F7A">
      <w:r w:rsidRPr="008644A4">
        <w:t>•</w:t>
      </w:r>
      <w:r w:rsidRPr="008644A4">
        <w:tab/>
        <w:t>przebudowę sieci infrastruktury będących w kolizji z projektowanymi rozwiązaniami,</w:t>
      </w:r>
    </w:p>
    <w:p w14:paraId="19B20F84" w14:textId="77777777" w:rsidR="00FF1F7A" w:rsidRDefault="00FF1F7A" w:rsidP="00FF1F7A">
      <w:r w:rsidRPr="008644A4">
        <w:t>•</w:t>
      </w:r>
      <w:r w:rsidRPr="008644A4">
        <w:tab/>
        <w:t>montaż urządzeń bezpieczeństwa ruchu.</w:t>
      </w:r>
    </w:p>
    <w:p w14:paraId="3855E269" w14:textId="5F09F9AB" w:rsidR="00FF1F7A" w:rsidRPr="008644A4" w:rsidRDefault="00FF1F7A" w:rsidP="00FF1F7A">
      <w:r>
        <w:t xml:space="preserve">Budowa ścieżko pieszo – rowerowej nie będzie wiązała się z ingerencją w istniejącą drogę, nie będą </w:t>
      </w:r>
      <w:r w:rsidRPr="008644A4">
        <w:t>prowadzone żadne prace związane z jej przebudową.</w:t>
      </w:r>
    </w:p>
    <w:p w14:paraId="1B9335CC" w14:textId="19045357" w:rsidR="008059AB" w:rsidRPr="008644A4" w:rsidRDefault="008644A4" w:rsidP="008059AB">
      <w:pPr>
        <w:rPr>
          <w:color w:val="auto"/>
        </w:rPr>
      </w:pPr>
      <w:r w:rsidRPr="008644A4">
        <w:rPr>
          <w:color w:val="auto"/>
        </w:rPr>
        <w:t xml:space="preserve">Szczegółowy opis planowanego przedsięwzięcia przedstawiono w rozdziale 4.1., natomiast w załączniku nr 2 przedstawiono planowane zagospodarowanie terenu. </w:t>
      </w:r>
    </w:p>
    <w:p w14:paraId="017DEBE7" w14:textId="7D035DD2" w:rsidR="00BA1997" w:rsidRPr="003C3C3A" w:rsidRDefault="00410EB6">
      <w:pPr>
        <w:rPr>
          <w:rFonts w:eastAsia="Calibri" w:cs="Times New Roman"/>
          <w:color w:val="auto"/>
          <w:lang w:eastAsia="en-US"/>
        </w:rPr>
      </w:pPr>
      <w:r w:rsidRPr="008644A4">
        <w:rPr>
          <w:rFonts w:eastAsia="Calibri" w:cs="Times New Roman"/>
          <w:color w:val="auto"/>
          <w:lang w:eastAsia="en-US"/>
        </w:rPr>
        <w:t xml:space="preserve">Realizacja planowanego </w:t>
      </w:r>
      <w:r w:rsidR="008644A4">
        <w:rPr>
          <w:rFonts w:eastAsia="Calibri" w:cs="Times New Roman"/>
          <w:color w:val="auto"/>
          <w:lang w:eastAsia="en-US"/>
        </w:rPr>
        <w:t xml:space="preserve">zamierzenia </w:t>
      </w:r>
      <w:r w:rsidRPr="008644A4">
        <w:rPr>
          <w:rFonts w:eastAsia="Calibri" w:cs="Times New Roman"/>
          <w:color w:val="auto"/>
          <w:lang w:eastAsia="en-US"/>
        </w:rPr>
        <w:t>zostanie rozpoczęta po uzyskaniu wszystkich niezbędnych decyzji administracyjnych.</w:t>
      </w:r>
    </w:p>
    <w:p w14:paraId="56CFAD8C" w14:textId="386E694B" w:rsidR="00BA1997" w:rsidRPr="003C3C3A" w:rsidRDefault="00410EB6">
      <w:pPr>
        <w:rPr>
          <w:rFonts w:eastAsia="Calibri" w:cs="Times New Roman"/>
          <w:color w:val="auto"/>
          <w:lang w:eastAsia="en-US"/>
        </w:rPr>
      </w:pPr>
      <w:r w:rsidRPr="003C3C3A">
        <w:rPr>
          <w:rFonts w:eastAsia="Calibri" w:cs="Times New Roman"/>
          <w:color w:val="auto"/>
          <w:lang w:eastAsia="en-US"/>
        </w:rPr>
        <w:t xml:space="preserve">Szacunkowy czas trwania etapu realizacji: ok. </w:t>
      </w:r>
      <w:r w:rsidR="002622C9">
        <w:rPr>
          <w:rFonts w:eastAsia="Calibri" w:cs="Times New Roman"/>
          <w:color w:val="auto"/>
          <w:lang w:eastAsia="en-US"/>
        </w:rPr>
        <w:t>12</w:t>
      </w:r>
      <w:r w:rsidRPr="003C3C3A">
        <w:rPr>
          <w:rFonts w:eastAsia="Calibri" w:cs="Times New Roman"/>
          <w:color w:val="auto"/>
          <w:lang w:eastAsia="en-US"/>
        </w:rPr>
        <w:t xml:space="preserve"> miesięcy. </w:t>
      </w:r>
    </w:p>
    <w:p w14:paraId="7841A947" w14:textId="77777777" w:rsidR="00BA1997" w:rsidRPr="003C3C3A" w:rsidRDefault="00410EB6">
      <w:pPr>
        <w:rPr>
          <w:rFonts w:eastAsia="Calibri" w:cs="Times New Roman"/>
          <w:color w:val="auto"/>
          <w:lang w:eastAsia="en-US"/>
        </w:rPr>
      </w:pPr>
      <w:r w:rsidRPr="003C3C3A">
        <w:rPr>
          <w:rFonts w:eastAsia="Calibri" w:cs="Times New Roman"/>
          <w:color w:val="auto"/>
          <w:lang w:eastAsia="en-US"/>
        </w:rPr>
        <w:t xml:space="preserve">Nie przewiduje się etapowania inwestycji. </w:t>
      </w:r>
    </w:p>
    <w:p w14:paraId="0A07F0CC" w14:textId="77777777" w:rsidR="00BA1997" w:rsidRPr="003C3C3A" w:rsidRDefault="00410EB6">
      <w:pPr>
        <w:pStyle w:val="Nagwek2"/>
        <w:numPr>
          <w:ilvl w:val="1"/>
          <w:numId w:val="1"/>
        </w:numPr>
        <w:rPr>
          <w:color w:val="auto"/>
        </w:rPr>
      </w:pPr>
      <w:bookmarkStart w:id="8" w:name="_Toc132661281"/>
      <w:r w:rsidRPr="003C3C3A">
        <w:rPr>
          <w:color w:val="auto"/>
        </w:rPr>
        <w:t>Skala przedsięwzięcia</w:t>
      </w:r>
      <w:bookmarkEnd w:id="8"/>
    </w:p>
    <w:p w14:paraId="6DAD7A14" w14:textId="77777777" w:rsidR="00BA1997" w:rsidRPr="008644A4" w:rsidRDefault="00410EB6">
      <w:pPr>
        <w:rPr>
          <w:color w:val="auto"/>
        </w:rPr>
      </w:pPr>
      <w:r w:rsidRPr="008644A4">
        <w:rPr>
          <w:color w:val="auto"/>
        </w:rPr>
        <w:t xml:space="preserve">Planowane przedsięwzięcie ze względu na swój charakter będzie miało znaczenie lokalne.  </w:t>
      </w:r>
    </w:p>
    <w:p w14:paraId="33314568" w14:textId="77777777" w:rsidR="00BA1997" w:rsidRPr="008644A4" w:rsidRDefault="00410EB6">
      <w:pPr>
        <w:pStyle w:val="Nagwek3"/>
        <w:numPr>
          <w:ilvl w:val="2"/>
          <w:numId w:val="1"/>
        </w:numPr>
        <w:rPr>
          <w:color w:val="auto"/>
        </w:rPr>
      </w:pPr>
      <w:bookmarkStart w:id="9" w:name="_Toc132661282"/>
      <w:r w:rsidRPr="008644A4">
        <w:rPr>
          <w:color w:val="auto"/>
        </w:rPr>
        <w:t>Energia elektryczna</w:t>
      </w:r>
      <w:bookmarkEnd w:id="9"/>
    </w:p>
    <w:p w14:paraId="04406F3E" w14:textId="3B41E02D" w:rsidR="00BA1997" w:rsidRPr="008644A4" w:rsidRDefault="00014FF2">
      <w:pPr>
        <w:rPr>
          <w:color w:val="auto"/>
        </w:rPr>
      </w:pPr>
      <w:r w:rsidRPr="008644A4">
        <w:rPr>
          <w:color w:val="auto"/>
        </w:rPr>
        <w:t>W ramach zadania zaprojektowano budowę doświetle</w:t>
      </w:r>
      <w:r w:rsidR="00B91629">
        <w:rPr>
          <w:color w:val="auto"/>
        </w:rPr>
        <w:t>ń</w:t>
      </w:r>
      <w:r w:rsidRPr="008644A4">
        <w:rPr>
          <w:color w:val="auto"/>
        </w:rPr>
        <w:t xml:space="preserve"> przejś</w:t>
      </w:r>
      <w:r w:rsidR="00B91629">
        <w:rPr>
          <w:color w:val="auto"/>
        </w:rPr>
        <w:t>ć</w:t>
      </w:r>
      <w:r w:rsidRPr="008644A4">
        <w:rPr>
          <w:color w:val="auto"/>
        </w:rPr>
        <w:t xml:space="preserve"> dla pieszych </w:t>
      </w:r>
      <w:r w:rsidR="00B91629">
        <w:rPr>
          <w:color w:val="auto"/>
        </w:rPr>
        <w:t>ok.</w:t>
      </w:r>
      <w:r w:rsidRPr="008644A4">
        <w:rPr>
          <w:color w:val="auto"/>
        </w:rPr>
        <w:t xml:space="preserve"> </w:t>
      </w:r>
      <w:r w:rsidR="00B91629">
        <w:rPr>
          <w:color w:val="auto"/>
        </w:rPr>
        <w:t xml:space="preserve">km 1+500 w </w:t>
      </w:r>
      <w:r w:rsidRPr="008644A4">
        <w:rPr>
          <w:color w:val="auto"/>
        </w:rPr>
        <w:t>miejscowości Wyczechowo</w:t>
      </w:r>
      <w:r w:rsidR="00B91629">
        <w:rPr>
          <w:color w:val="auto"/>
        </w:rPr>
        <w:t xml:space="preserve"> wraz ze strefami przejściowymi oświetlenia drogowego oraz ok. km 2+700 – również ze strefami przejściowymi oświetlenia drogowego</w:t>
      </w:r>
    </w:p>
    <w:p w14:paraId="36F84370" w14:textId="77777777" w:rsidR="00BA1997" w:rsidRPr="008644A4" w:rsidRDefault="00410EB6">
      <w:pPr>
        <w:pStyle w:val="Nagwek3"/>
        <w:numPr>
          <w:ilvl w:val="2"/>
          <w:numId w:val="1"/>
        </w:numPr>
        <w:rPr>
          <w:color w:val="auto"/>
        </w:rPr>
      </w:pPr>
      <w:bookmarkStart w:id="10" w:name="_Toc132661283"/>
      <w:r w:rsidRPr="008644A4">
        <w:rPr>
          <w:color w:val="auto"/>
        </w:rPr>
        <w:lastRenderedPageBreak/>
        <w:t>Gospodarka wodno- ściekowa</w:t>
      </w:r>
      <w:bookmarkEnd w:id="10"/>
    </w:p>
    <w:p w14:paraId="6D3FF614" w14:textId="77777777" w:rsidR="00BA1997" w:rsidRPr="008644A4" w:rsidRDefault="00410EB6">
      <w:pPr>
        <w:pStyle w:val="Akapitzlist"/>
        <w:numPr>
          <w:ilvl w:val="0"/>
          <w:numId w:val="2"/>
        </w:numPr>
        <w:rPr>
          <w:b/>
          <w:bCs/>
          <w:color w:val="auto"/>
        </w:rPr>
      </w:pPr>
      <w:r w:rsidRPr="008644A4">
        <w:rPr>
          <w:b/>
          <w:bCs/>
          <w:color w:val="auto"/>
        </w:rPr>
        <w:t>Zaopatrzenie w wodę</w:t>
      </w:r>
    </w:p>
    <w:p w14:paraId="49D047AA" w14:textId="79A739A9" w:rsidR="00BA1997" w:rsidRPr="008644A4" w:rsidRDefault="00410EB6">
      <w:pPr>
        <w:rPr>
          <w:color w:val="auto"/>
        </w:rPr>
      </w:pPr>
      <w:r w:rsidRPr="008644A4">
        <w:rPr>
          <w:color w:val="auto"/>
        </w:rPr>
        <w:t>Planowane przedsięwzięcie nie będzie wiązało się z konieczności</w:t>
      </w:r>
      <w:r w:rsidR="001E52B9" w:rsidRPr="008644A4">
        <w:rPr>
          <w:color w:val="auto"/>
        </w:rPr>
        <w:t>ą</w:t>
      </w:r>
      <w:r w:rsidRPr="008644A4">
        <w:rPr>
          <w:color w:val="auto"/>
        </w:rPr>
        <w:t xml:space="preserve"> zaopatrzenia w wodę</w:t>
      </w:r>
      <w:r w:rsidR="00C264C7" w:rsidRPr="008644A4">
        <w:rPr>
          <w:color w:val="auto"/>
        </w:rPr>
        <w:t xml:space="preserve"> na etapie eksploatacji. </w:t>
      </w:r>
    </w:p>
    <w:p w14:paraId="565A1BE6" w14:textId="77777777" w:rsidR="00BA1997" w:rsidRPr="008644A4" w:rsidRDefault="00410EB6">
      <w:pPr>
        <w:pStyle w:val="Akapitzlist"/>
        <w:numPr>
          <w:ilvl w:val="0"/>
          <w:numId w:val="2"/>
        </w:numPr>
        <w:rPr>
          <w:b/>
          <w:bCs/>
          <w:color w:val="auto"/>
        </w:rPr>
      </w:pPr>
      <w:r w:rsidRPr="008644A4">
        <w:rPr>
          <w:b/>
          <w:bCs/>
          <w:color w:val="auto"/>
        </w:rPr>
        <w:t>Odprowadzanie ściek</w:t>
      </w:r>
      <w:r w:rsidRPr="008644A4">
        <w:rPr>
          <w:b/>
          <w:bCs/>
          <w:color w:val="auto"/>
          <w:lang w:val="es-ES_tradnl"/>
        </w:rPr>
        <w:t>ó</w:t>
      </w:r>
      <w:r w:rsidRPr="008644A4">
        <w:rPr>
          <w:b/>
          <w:bCs/>
          <w:color w:val="auto"/>
        </w:rPr>
        <w:t>w bytowych i technologicznych</w:t>
      </w:r>
    </w:p>
    <w:p w14:paraId="59ED29E9" w14:textId="7CE3E483" w:rsidR="00BA1997" w:rsidRPr="003C3C3A" w:rsidRDefault="00C264C7">
      <w:pPr>
        <w:rPr>
          <w:color w:val="auto"/>
        </w:rPr>
      </w:pPr>
      <w:r w:rsidRPr="008644A4">
        <w:rPr>
          <w:color w:val="auto"/>
        </w:rPr>
        <w:t>Na etapie eksploatacji n</w:t>
      </w:r>
      <w:r w:rsidR="00410EB6" w:rsidRPr="008644A4">
        <w:rPr>
          <w:color w:val="auto"/>
        </w:rPr>
        <w:t>ie będą powstawały ścieki bytowe ani technologiczne.</w:t>
      </w:r>
      <w:r w:rsidR="00410EB6" w:rsidRPr="003C3C3A">
        <w:rPr>
          <w:color w:val="auto"/>
        </w:rPr>
        <w:t xml:space="preserve"> </w:t>
      </w:r>
    </w:p>
    <w:p w14:paraId="7A6DA3F0" w14:textId="54CF2BBF" w:rsidR="00BA1997" w:rsidRPr="003C3C3A" w:rsidRDefault="00410EB6">
      <w:pPr>
        <w:pStyle w:val="Akapitzlist"/>
        <w:numPr>
          <w:ilvl w:val="0"/>
          <w:numId w:val="2"/>
        </w:numPr>
        <w:rPr>
          <w:color w:val="auto"/>
        </w:rPr>
      </w:pPr>
      <w:bookmarkStart w:id="11" w:name="_Hlk526006476"/>
      <w:r w:rsidRPr="003C3C3A">
        <w:rPr>
          <w:rStyle w:val="Pogrubienie"/>
          <w:color w:val="auto"/>
        </w:rPr>
        <w:t>Odprowadzanie</w:t>
      </w:r>
      <w:bookmarkStart w:id="12" w:name="_Hlk491080971"/>
      <w:bookmarkEnd w:id="11"/>
      <w:r w:rsidR="00B91629">
        <w:rPr>
          <w:rStyle w:val="Pogrubienie"/>
          <w:color w:val="auto"/>
        </w:rPr>
        <w:t xml:space="preserve"> </w:t>
      </w:r>
      <w:r w:rsidRPr="003C3C3A">
        <w:rPr>
          <w:b/>
          <w:bCs/>
          <w:color w:val="auto"/>
          <w:lang w:val="en-US"/>
        </w:rPr>
        <w:t>w</w:t>
      </w:r>
      <w:r w:rsidRPr="003C3C3A">
        <w:rPr>
          <w:b/>
          <w:bCs/>
          <w:color w:val="auto"/>
          <w:lang w:val="es-ES_tradnl"/>
        </w:rPr>
        <w:t>ó</w:t>
      </w:r>
      <w:r w:rsidRPr="003C3C3A">
        <w:rPr>
          <w:rStyle w:val="Pogrubienie"/>
          <w:color w:val="auto"/>
        </w:rPr>
        <w:t xml:space="preserve">d opadowych </w:t>
      </w:r>
      <w:bookmarkEnd w:id="12"/>
      <w:r w:rsidRPr="003C3C3A">
        <w:rPr>
          <w:rStyle w:val="Pogrubienie"/>
          <w:color w:val="auto"/>
        </w:rPr>
        <w:t>i roztopowych</w:t>
      </w:r>
    </w:p>
    <w:p w14:paraId="27B5220F" w14:textId="1E688AAB" w:rsidR="002622C9" w:rsidRPr="002622C9" w:rsidRDefault="002622C9" w:rsidP="002622C9">
      <w:pPr>
        <w:rPr>
          <w:rFonts w:cs="Arial"/>
        </w:rPr>
      </w:pPr>
      <w:bookmarkStart w:id="13" w:name="_Hlk116728435"/>
      <w:r w:rsidRPr="002622C9">
        <w:rPr>
          <w:rFonts w:cs="Arial"/>
        </w:rPr>
        <w:t xml:space="preserve">W stanie istniejącym droga posiada odwodnienie powierzchniowe, poprzez pobocze </w:t>
      </w:r>
      <w:r w:rsidR="00F81C65" w:rsidRPr="002622C9">
        <w:rPr>
          <w:rFonts w:cs="Arial"/>
        </w:rPr>
        <w:t xml:space="preserve">gruntowe, </w:t>
      </w:r>
      <w:r w:rsidR="00F81C65">
        <w:rPr>
          <w:rFonts w:cs="Arial"/>
        </w:rPr>
        <w:t>do</w:t>
      </w:r>
      <w:r w:rsidR="00B91629">
        <w:rPr>
          <w:rFonts w:cs="Arial"/>
        </w:rPr>
        <w:t xml:space="preserve"> rowów drogowych</w:t>
      </w:r>
      <w:r w:rsidR="00B60A53">
        <w:rPr>
          <w:rFonts w:cs="Arial"/>
        </w:rPr>
        <w:t>, a miejscami w przyległy teren pasa drogowego</w:t>
      </w:r>
      <w:r w:rsidRPr="002622C9">
        <w:rPr>
          <w:rFonts w:cs="Arial"/>
        </w:rPr>
        <w:t xml:space="preserve">. </w:t>
      </w:r>
      <w:r>
        <w:rPr>
          <w:rFonts w:cs="Arial"/>
        </w:rPr>
        <w:t xml:space="preserve">W związku z realizacją planowanego </w:t>
      </w:r>
      <w:r w:rsidR="001A6637">
        <w:rPr>
          <w:rFonts w:cs="Arial"/>
        </w:rPr>
        <w:t xml:space="preserve">ciągu pieszo – rowerowego </w:t>
      </w:r>
      <w:r>
        <w:rPr>
          <w:rFonts w:cs="Arial"/>
        </w:rPr>
        <w:t>w</w:t>
      </w:r>
      <w:r w:rsidRPr="002622C9">
        <w:rPr>
          <w:rFonts w:cs="Arial"/>
        </w:rPr>
        <w:t xml:space="preserve">ody opadowe zostaną odprowadzone powierzchniowo poprzez pobocze na skarpę i do istniejących oraz projektowanych rowów, w teren pasa drogowego lub do projektowanej kanalizacji deszczowej. </w:t>
      </w:r>
      <w:r w:rsidR="00061F29">
        <w:rPr>
          <w:rFonts w:eastAsia="Times New Roman" w:cs="Arial"/>
          <w:color w:val="auto"/>
        </w:rPr>
        <w:t>W ramach planowanego zamierzeni</w:t>
      </w:r>
      <w:r w:rsidR="00B91629">
        <w:rPr>
          <w:rFonts w:eastAsia="Times New Roman" w:cs="Arial"/>
          <w:color w:val="auto"/>
        </w:rPr>
        <w:t>a</w:t>
      </w:r>
      <w:r w:rsidR="00061F29">
        <w:rPr>
          <w:rFonts w:eastAsia="Times New Roman" w:cs="Arial"/>
          <w:color w:val="auto"/>
        </w:rPr>
        <w:t xml:space="preserve"> zostanie wykonana kanalizacja deszczowa na </w:t>
      </w:r>
      <w:r w:rsidR="007F79D3">
        <w:rPr>
          <w:rFonts w:eastAsia="Times New Roman" w:cs="Arial"/>
          <w:color w:val="auto"/>
        </w:rPr>
        <w:t xml:space="preserve">dwóch odcinkach o </w:t>
      </w:r>
      <w:r w:rsidR="00F81C65">
        <w:rPr>
          <w:rFonts w:eastAsia="Times New Roman" w:cs="Arial"/>
          <w:color w:val="auto"/>
        </w:rPr>
        <w:t>łącznej długości</w:t>
      </w:r>
      <w:r w:rsidR="008644A4">
        <w:rPr>
          <w:rFonts w:eastAsia="Times New Roman" w:cs="Arial"/>
          <w:color w:val="auto"/>
        </w:rPr>
        <w:t xml:space="preserve"> </w:t>
      </w:r>
      <w:r w:rsidR="00B91629">
        <w:rPr>
          <w:rFonts w:eastAsia="Times New Roman" w:cs="Arial"/>
          <w:color w:val="auto"/>
        </w:rPr>
        <w:t xml:space="preserve">ok. </w:t>
      </w:r>
      <w:r w:rsidR="008970EE">
        <w:rPr>
          <w:rFonts w:eastAsia="Times New Roman" w:cs="Arial"/>
          <w:color w:val="auto"/>
        </w:rPr>
        <w:t>2</w:t>
      </w:r>
      <w:r w:rsidR="007F79D3">
        <w:rPr>
          <w:rFonts w:eastAsia="Times New Roman" w:cs="Arial"/>
          <w:color w:val="auto"/>
        </w:rPr>
        <w:t>9</w:t>
      </w:r>
      <w:r w:rsidR="008970EE">
        <w:rPr>
          <w:rFonts w:eastAsia="Times New Roman" w:cs="Arial"/>
          <w:color w:val="auto"/>
        </w:rPr>
        <w:t>0</w:t>
      </w:r>
      <w:r w:rsidR="00F81C65">
        <w:rPr>
          <w:rFonts w:eastAsia="Times New Roman" w:cs="Arial"/>
          <w:color w:val="auto"/>
        </w:rPr>
        <w:t>m.</w:t>
      </w:r>
      <w:r w:rsidR="00061F29">
        <w:rPr>
          <w:rFonts w:eastAsia="Times New Roman" w:cs="Arial"/>
          <w:color w:val="auto"/>
        </w:rPr>
        <w:t xml:space="preserve">  Wylot kanalizacji zostanie skierowany do rowu</w:t>
      </w:r>
      <w:r w:rsidR="00B60A53">
        <w:rPr>
          <w:rFonts w:eastAsia="Times New Roman" w:cs="Arial"/>
          <w:color w:val="auto"/>
        </w:rPr>
        <w:t xml:space="preserve"> drogowego</w:t>
      </w:r>
      <w:r w:rsidR="00721071">
        <w:rPr>
          <w:rFonts w:eastAsia="Times New Roman" w:cs="Arial"/>
          <w:color w:val="auto"/>
        </w:rPr>
        <w:t>.</w:t>
      </w:r>
      <w:r w:rsidRPr="002622C9">
        <w:rPr>
          <w:rFonts w:cs="Arial"/>
        </w:rPr>
        <w:t xml:space="preserve"> Ogólna zasada odwodnienia pozostaje niezmienna w stosunku do stanu istniejącego. </w:t>
      </w:r>
    </w:p>
    <w:p w14:paraId="6B388F52" w14:textId="77777777" w:rsidR="00BA1997" w:rsidRPr="003C3C3A" w:rsidRDefault="00410EB6">
      <w:pPr>
        <w:pStyle w:val="Nagwek1"/>
        <w:numPr>
          <w:ilvl w:val="0"/>
          <w:numId w:val="1"/>
        </w:numPr>
        <w:rPr>
          <w:i/>
          <w:iCs/>
          <w:color w:val="auto"/>
        </w:rPr>
      </w:pPr>
      <w:bookmarkStart w:id="14" w:name="_Toc132661284"/>
      <w:bookmarkEnd w:id="13"/>
      <w:r w:rsidRPr="003C3C3A">
        <w:rPr>
          <w:i/>
          <w:iCs/>
          <w:color w:val="auto"/>
        </w:rPr>
        <w:t>Usytuowanie planowanego przedsięwzię</w:t>
      </w:r>
      <w:r w:rsidRPr="003C3C3A">
        <w:rPr>
          <w:i/>
          <w:iCs/>
          <w:color w:val="auto"/>
          <w:lang w:val="it-IT"/>
        </w:rPr>
        <w:t>cia</w:t>
      </w:r>
      <w:bookmarkEnd w:id="14"/>
    </w:p>
    <w:p w14:paraId="386DD58D" w14:textId="2BACD567" w:rsidR="002622C9" w:rsidRPr="002D3884" w:rsidRDefault="00C264C7" w:rsidP="002622C9">
      <w:pPr>
        <w:rPr>
          <w:color w:val="auto"/>
        </w:rPr>
      </w:pPr>
      <w:r w:rsidRPr="002D3884">
        <w:rPr>
          <w:color w:val="auto"/>
        </w:rPr>
        <w:t>W poniższej tabeli przedstawiono wykaz działek</w:t>
      </w:r>
      <w:r w:rsidR="002D3884" w:rsidRPr="002D3884">
        <w:rPr>
          <w:color w:val="auto"/>
        </w:rPr>
        <w:t xml:space="preserve">, </w:t>
      </w:r>
      <w:r w:rsidRPr="002D3884">
        <w:rPr>
          <w:color w:val="auto"/>
        </w:rPr>
        <w:t>na których będzie realizowane planowane zamierzenie.</w:t>
      </w:r>
    </w:p>
    <w:p w14:paraId="48E3EEFC" w14:textId="39928186" w:rsidR="00C264C7" w:rsidRPr="002D3884" w:rsidRDefault="00C264C7" w:rsidP="00C264C7">
      <w:pPr>
        <w:pStyle w:val="Legenda"/>
        <w:jc w:val="left"/>
        <w:rPr>
          <w:rFonts w:ascii="Cambria" w:hAnsi="Cambria"/>
          <w:color w:val="auto"/>
          <w:lang w:eastAsia="ar-SA"/>
        </w:rPr>
      </w:pPr>
      <w:bookmarkStart w:id="15" w:name="_Toc132660984"/>
      <w:r w:rsidRPr="002D3884">
        <w:rPr>
          <w:rFonts w:ascii="Cambria" w:hAnsi="Cambria"/>
          <w:color w:val="auto"/>
        </w:rPr>
        <w:t xml:space="preserve">Tabela </w:t>
      </w:r>
      <w:r w:rsidRPr="002D3884">
        <w:rPr>
          <w:rFonts w:ascii="Cambria" w:hAnsi="Cambria"/>
          <w:color w:val="auto"/>
        </w:rPr>
        <w:fldChar w:fldCharType="begin"/>
      </w:r>
      <w:r w:rsidRPr="002D3884">
        <w:rPr>
          <w:rFonts w:ascii="Cambria" w:hAnsi="Cambria"/>
          <w:color w:val="auto"/>
        </w:rPr>
        <w:instrText xml:space="preserve"> SEQ Tabela \* ARABIC </w:instrText>
      </w:r>
      <w:r w:rsidRPr="002D3884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1</w:t>
      </w:r>
      <w:r w:rsidRPr="002D3884">
        <w:rPr>
          <w:rFonts w:ascii="Cambria" w:hAnsi="Cambria"/>
          <w:color w:val="auto"/>
        </w:rPr>
        <w:fldChar w:fldCharType="end"/>
      </w:r>
      <w:r w:rsidRPr="002D3884">
        <w:rPr>
          <w:rFonts w:ascii="Cambria" w:hAnsi="Cambria"/>
          <w:color w:val="auto"/>
        </w:rPr>
        <w:t xml:space="preserve"> Wykaz działek, na których będzie realizowane planowane zamierzenie</w:t>
      </w:r>
      <w:bookmarkEnd w:id="15"/>
      <w:r w:rsidRPr="002D3884">
        <w:rPr>
          <w:rFonts w:ascii="Cambria" w:hAnsi="Cambria"/>
          <w:color w:val="auto"/>
        </w:rPr>
        <w:t xml:space="preserve"> 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50"/>
        <w:gridCol w:w="779"/>
        <w:gridCol w:w="1413"/>
        <w:gridCol w:w="1155"/>
        <w:gridCol w:w="4463"/>
      </w:tblGrid>
      <w:tr w:rsidR="00C264C7" w:rsidRPr="002D3884" w14:paraId="2E4569F3" w14:textId="77777777" w:rsidTr="00C264C7">
        <w:trPr>
          <w:cantSplit/>
          <w:trHeight w:val="516"/>
          <w:tblHeader/>
          <w:jc w:val="center"/>
        </w:trPr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14:paraId="3B76C901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Województwo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</w:tcPr>
          <w:p w14:paraId="570A062D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Powiat</w:t>
            </w:r>
          </w:p>
        </w:tc>
        <w:tc>
          <w:tcPr>
            <w:tcW w:w="7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14:paraId="369BCBE2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Jednostka ewidencyjna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14:paraId="11E96749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Obręb</w:t>
            </w:r>
          </w:p>
        </w:tc>
        <w:tc>
          <w:tcPr>
            <w:tcW w:w="2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14:paraId="422C0840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Numer działek ewidencyjnych</w:t>
            </w:r>
          </w:p>
        </w:tc>
      </w:tr>
      <w:tr w:rsidR="00C264C7" w:rsidRPr="002D3884" w14:paraId="24BE964B" w14:textId="77777777" w:rsidTr="00C264C7">
        <w:trPr>
          <w:cantSplit/>
          <w:trHeight w:val="276"/>
          <w:jc w:val="center"/>
        </w:trPr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E5BEE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pomorskie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198C55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kartuski</w:t>
            </w:r>
          </w:p>
        </w:tc>
        <w:tc>
          <w:tcPr>
            <w:tcW w:w="7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296EAC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220505_2,</w:t>
            </w:r>
          </w:p>
          <w:p w14:paraId="7787957F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Somonino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F2140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0004,</w:t>
            </w:r>
          </w:p>
          <w:p w14:paraId="532B4E52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Hopowo</w:t>
            </w:r>
          </w:p>
        </w:tc>
        <w:tc>
          <w:tcPr>
            <w:tcW w:w="2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870DD" w14:textId="77777777" w:rsidR="00C264C7" w:rsidRPr="002D3884" w:rsidRDefault="00C264C7" w:rsidP="00C264C7">
            <w:pPr>
              <w:rPr>
                <w:rFonts w:cs="Calibri"/>
                <w:b/>
                <w:bCs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b/>
                <w:bCs/>
                <w:sz w:val="18"/>
                <w:szCs w:val="18"/>
                <w:lang w:eastAsia="ar-SA"/>
              </w:rPr>
              <w:t>165/1; 165/2; 197; 61; 62/1; 62/2</w:t>
            </w:r>
          </w:p>
        </w:tc>
      </w:tr>
      <w:tr w:rsidR="00C264C7" w:rsidRPr="002D3884" w14:paraId="604287E9" w14:textId="77777777" w:rsidTr="00C264C7">
        <w:trPr>
          <w:cantSplit/>
          <w:trHeight w:val="276"/>
          <w:jc w:val="center"/>
        </w:trPr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88414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pomorskie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FBC05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kartuski</w:t>
            </w:r>
          </w:p>
        </w:tc>
        <w:tc>
          <w:tcPr>
            <w:tcW w:w="7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ACF3F9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220505_2,</w:t>
            </w:r>
          </w:p>
          <w:p w14:paraId="40183727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Somonino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8A6A3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0016,</w:t>
            </w:r>
          </w:p>
          <w:p w14:paraId="72EDB964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Wyczechowo</w:t>
            </w:r>
          </w:p>
        </w:tc>
        <w:tc>
          <w:tcPr>
            <w:tcW w:w="2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E2D09" w14:textId="77777777" w:rsidR="00C264C7" w:rsidRPr="002D3884" w:rsidRDefault="00C264C7" w:rsidP="00C264C7">
            <w:pPr>
              <w:rPr>
                <w:rFonts w:cs="Calibri"/>
                <w:b/>
                <w:bCs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b/>
                <w:bCs/>
                <w:sz w:val="18"/>
                <w:szCs w:val="18"/>
                <w:lang w:eastAsia="ar-SA"/>
              </w:rPr>
              <w:t xml:space="preserve">102; 98/1; 128; 129; 130; 131; 132; 133; 99/2; 99/1; 100/3; 100/1; 100/11; 101/1; 101/7; 103/1; 103/5; 103/42; 103/26; 103/27; 104/9; 104/1; 104/3; 63/4; 63/1; 68/1; 68/2; 64/10; 64/8; 64/1; 64/7; 66/2; 66/1;  </w:t>
            </w:r>
          </w:p>
        </w:tc>
      </w:tr>
      <w:tr w:rsidR="00C264C7" w:rsidRPr="002D3884" w14:paraId="24886F49" w14:textId="77777777" w:rsidTr="00C264C7">
        <w:trPr>
          <w:cantSplit/>
          <w:trHeight w:val="276"/>
          <w:jc w:val="center"/>
        </w:trPr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4E715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pomorskie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210FC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kartuski</w:t>
            </w:r>
          </w:p>
        </w:tc>
        <w:tc>
          <w:tcPr>
            <w:tcW w:w="7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24CDE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220505_2,</w:t>
            </w:r>
          </w:p>
          <w:p w14:paraId="3B5BB8C4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Somonino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C0D85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0001,</w:t>
            </w:r>
          </w:p>
          <w:p w14:paraId="572F8ABF" w14:textId="77777777" w:rsidR="00C264C7" w:rsidRPr="002D3884" w:rsidRDefault="00C264C7" w:rsidP="00C264C7">
            <w:pPr>
              <w:rPr>
                <w:rFonts w:cs="Calibri"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sz w:val="18"/>
                <w:szCs w:val="18"/>
                <w:lang w:eastAsia="ar-SA"/>
              </w:rPr>
              <w:t>Borcz</w:t>
            </w:r>
          </w:p>
        </w:tc>
        <w:tc>
          <w:tcPr>
            <w:tcW w:w="2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A9CA6" w14:textId="77777777" w:rsidR="00C264C7" w:rsidRPr="002D3884" w:rsidRDefault="00C264C7" w:rsidP="00C264C7">
            <w:pPr>
              <w:rPr>
                <w:rFonts w:cs="Calibri"/>
                <w:b/>
                <w:bCs/>
                <w:sz w:val="18"/>
                <w:szCs w:val="18"/>
                <w:lang w:eastAsia="ar-SA"/>
              </w:rPr>
            </w:pPr>
            <w:r w:rsidRPr="002D3884">
              <w:rPr>
                <w:rFonts w:cs="Calibri"/>
                <w:b/>
                <w:bCs/>
                <w:sz w:val="18"/>
                <w:szCs w:val="18"/>
                <w:lang w:eastAsia="ar-SA"/>
              </w:rPr>
              <w:t>141/14; 141/1; 141/19; 141/57; 141/46; 141/4; 309/3; 309/4; 309/5; 137/15; 140/1; 137/2;126; 123/2; 122/1; 122/3; 162; 158; 157; 159/1; 101/7; 104/4; 104/3</w:t>
            </w:r>
          </w:p>
        </w:tc>
      </w:tr>
    </w:tbl>
    <w:p w14:paraId="560E4FC6" w14:textId="77777777" w:rsidR="00145CF9" w:rsidRDefault="00145CF9" w:rsidP="00145CF9">
      <w:pPr>
        <w:rPr>
          <w:color w:val="auto"/>
        </w:rPr>
      </w:pPr>
      <w:r w:rsidRPr="002D3884">
        <w:rPr>
          <w:color w:val="auto"/>
        </w:rPr>
        <w:t>Lokalizację planowanego przedsięwzięcia przedstawiono w załączeniu (załącznik 1).</w:t>
      </w:r>
    </w:p>
    <w:p w14:paraId="7E17558A" w14:textId="77777777" w:rsidR="00BA1997" w:rsidRPr="003C3C3A" w:rsidRDefault="00410EB6">
      <w:pPr>
        <w:pStyle w:val="Nagwek2"/>
        <w:numPr>
          <w:ilvl w:val="1"/>
          <w:numId w:val="1"/>
        </w:numPr>
        <w:rPr>
          <w:color w:val="auto"/>
        </w:rPr>
      </w:pPr>
      <w:bookmarkStart w:id="16" w:name="_Toc132661285"/>
      <w:r w:rsidRPr="00D3561B">
        <w:rPr>
          <w:color w:val="auto"/>
        </w:rPr>
        <w:t xml:space="preserve">Usytuowanie przedsięwzięcia, z uwzględnieniem możliwego zagrożenia dla środowiska, w szczególności przy istniejącym i planowanym użytkowaniu terenu, zdolności samooczyszczania się środowiska i </w:t>
      </w:r>
      <w:r w:rsidRPr="003C3C3A">
        <w:rPr>
          <w:color w:val="auto"/>
        </w:rPr>
        <w:t>odnawiania się zasobów naturalnych, walorów przyrodniczych i krajobrazowych</w:t>
      </w:r>
      <w:bookmarkEnd w:id="16"/>
    </w:p>
    <w:p w14:paraId="60397D93" w14:textId="77777777" w:rsidR="00BA1997" w:rsidRPr="003C3C3A" w:rsidRDefault="00410EB6">
      <w:pPr>
        <w:spacing w:before="240"/>
        <w:rPr>
          <w:color w:val="auto"/>
        </w:rPr>
      </w:pPr>
      <w:r w:rsidRPr="00951937">
        <w:rPr>
          <w:color w:val="auto"/>
        </w:rPr>
        <w:t>Usytuowanie przedsięwzięcia, z uwzględnieniem możliwego zagrożenia dla środowiska, w </w:t>
      </w:r>
      <w:proofErr w:type="spellStart"/>
      <w:r w:rsidRPr="00951937">
        <w:rPr>
          <w:color w:val="auto"/>
        </w:rPr>
        <w:t>szczeg</w:t>
      </w:r>
      <w:proofErr w:type="spellEnd"/>
      <w:r w:rsidRPr="00951937">
        <w:rPr>
          <w:color w:val="auto"/>
          <w:lang w:val="es-ES_tradnl"/>
        </w:rPr>
        <w:t>ó</w:t>
      </w:r>
      <w:proofErr w:type="spellStart"/>
      <w:r w:rsidRPr="00951937">
        <w:rPr>
          <w:color w:val="auto"/>
        </w:rPr>
        <w:t>lności</w:t>
      </w:r>
      <w:proofErr w:type="spellEnd"/>
      <w:r w:rsidRPr="00951937">
        <w:rPr>
          <w:color w:val="auto"/>
        </w:rPr>
        <w:t xml:space="preserve"> przy istniejącym i planowanym użytkowaniu terenu, zdolności samooczyszczania się środowiska i odnawiania się </w:t>
      </w:r>
      <w:proofErr w:type="spellStart"/>
      <w:r w:rsidRPr="00951937">
        <w:rPr>
          <w:color w:val="auto"/>
        </w:rPr>
        <w:t>zasob</w:t>
      </w:r>
      <w:proofErr w:type="spellEnd"/>
      <w:r w:rsidRPr="00951937">
        <w:rPr>
          <w:color w:val="auto"/>
          <w:lang w:val="es-ES_tradnl"/>
        </w:rPr>
        <w:t>ó</w:t>
      </w:r>
      <w:r w:rsidRPr="00951937">
        <w:rPr>
          <w:color w:val="auto"/>
        </w:rPr>
        <w:t>w naturalnych, walor</w:t>
      </w:r>
      <w:r w:rsidRPr="00951937">
        <w:rPr>
          <w:color w:val="auto"/>
          <w:lang w:val="es-ES_tradnl"/>
        </w:rPr>
        <w:t>ó</w:t>
      </w:r>
      <w:r w:rsidRPr="00951937">
        <w:rPr>
          <w:color w:val="auto"/>
        </w:rPr>
        <w:t>w przyrodniczych i krajobrazowych – lokalizacja przedsięwzięcia w stosunku do obszar</w:t>
      </w:r>
      <w:r w:rsidRPr="00951937">
        <w:rPr>
          <w:color w:val="auto"/>
          <w:lang w:val="es-ES_tradnl"/>
        </w:rPr>
        <w:t>ó</w:t>
      </w:r>
      <w:r w:rsidRPr="00951937">
        <w:rPr>
          <w:color w:val="auto"/>
        </w:rPr>
        <w:t>w takich jak:</w:t>
      </w:r>
    </w:p>
    <w:p w14:paraId="189366B8" w14:textId="77777777" w:rsidR="00BA1997" w:rsidRPr="003C3C3A" w:rsidRDefault="00410EB6">
      <w:pPr>
        <w:rPr>
          <w:b/>
          <w:bCs/>
          <w:i/>
          <w:iCs/>
          <w:color w:val="auto"/>
        </w:rPr>
      </w:pPr>
      <w:r w:rsidRPr="003C3C3A">
        <w:rPr>
          <w:color w:val="auto"/>
        </w:rPr>
        <w:t>•</w:t>
      </w:r>
      <w:r w:rsidRPr="003C3C3A">
        <w:rPr>
          <w:color w:val="auto"/>
        </w:rPr>
        <w:tab/>
      </w:r>
      <w:r w:rsidRPr="003C3C3A">
        <w:rPr>
          <w:b/>
          <w:bCs/>
          <w:i/>
          <w:iCs/>
          <w:color w:val="auto"/>
        </w:rPr>
        <w:t>obszary wodno-błotne, inne obszary o płytkim zaleganiu w</w:t>
      </w:r>
      <w:r w:rsidRPr="003C3C3A">
        <w:rPr>
          <w:b/>
          <w:bCs/>
          <w:i/>
          <w:iCs/>
          <w:color w:val="auto"/>
          <w:lang w:val="es-ES_tradnl"/>
        </w:rPr>
        <w:t>ó</w:t>
      </w:r>
      <w:r w:rsidRPr="003C3C3A">
        <w:rPr>
          <w:b/>
          <w:bCs/>
          <w:i/>
          <w:iCs/>
          <w:color w:val="auto"/>
        </w:rPr>
        <w:t>d podziemnych, w tym siedliska łęgowe oraz ujścia rzek</w:t>
      </w:r>
    </w:p>
    <w:p w14:paraId="69D84D0D" w14:textId="77777777" w:rsidR="00BA1997" w:rsidRPr="007477EF" w:rsidRDefault="00410EB6">
      <w:pPr>
        <w:rPr>
          <w:color w:val="auto"/>
        </w:rPr>
      </w:pPr>
      <w:r w:rsidRPr="003C3C3A">
        <w:rPr>
          <w:color w:val="auto"/>
        </w:rPr>
        <w:lastRenderedPageBreak/>
        <w:t xml:space="preserve">Teren planowanego przedsięwzięcia nie jest zlokalizowany na obszarach chronionych Konwencją </w:t>
      </w:r>
      <w:proofErr w:type="spellStart"/>
      <w:r w:rsidRPr="003C3C3A">
        <w:rPr>
          <w:color w:val="auto"/>
        </w:rPr>
        <w:t>Ramsarską</w:t>
      </w:r>
      <w:proofErr w:type="spellEnd"/>
      <w:r w:rsidRPr="003C3C3A">
        <w:rPr>
          <w:rStyle w:val="Zakotwiczenieprzypisudolnego"/>
          <w:color w:val="auto"/>
        </w:rPr>
        <w:footnoteReference w:id="1"/>
      </w:r>
      <w:r w:rsidRPr="003C3C3A">
        <w:rPr>
          <w:color w:val="auto"/>
        </w:rPr>
        <w:t xml:space="preserve">, na terenie inwestycji nie występują obszary o płytki zaleganiu wód podziemnych </w:t>
      </w:r>
      <w:r w:rsidRPr="003C3C3A">
        <w:rPr>
          <w:color w:val="auto"/>
        </w:rPr>
        <w:br/>
        <w:t xml:space="preserve">w </w:t>
      </w:r>
      <w:r w:rsidRPr="007477EF">
        <w:rPr>
          <w:color w:val="auto"/>
        </w:rPr>
        <w:t xml:space="preserve">tym siedliska łęgowe ani ujścia rzek. </w:t>
      </w:r>
    </w:p>
    <w:p w14:paraId="2A10CC02" w14:textId="0ECB8BE3" w:rsidR="00BA1997" w:rsidRPr="007477EF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77EF">
        <w:rPr>
          <w:b/>
          <w:bCs/>
          <w:i/>
          <w:iCs/>
          <w:color w:val="auto"/>
        </w:rPr>
        <w:t>obszary wybrzeży i środowisko morskie</w:t>
      </w:r>
    </w:p>
    <w:p w14:paraId="616F2BDC" w14:textId="5B7787EF" w:rsidR="00BA1997" w:rsidRPr="007477EF" w:rsidRDefault="00410EB6">
      <w:pPr>
        <w:rPr>
          <w:color w:val="auto"/>
        </w:rPr>
      </w:pPr>
      <w:r w:rsidRPr="007477EF">
        <w:rPr>
          <w:color w:val="auto"/>
        </w:rPr>
        <w:t>Planowana inwestycja nie jest zlokalizowan</w:t>
      </w:r>
      <w:r w:rsidR="00B60A53">
        <w:rPr>
          <w:color w:val="auto"/>
        </w:rPr>
        <w:t>a</w:t>
      </w:r>
      <w:r w:rsidRPr="007477EF">
        <w:rPr>
          <w:color w:val="auto"/>
        </w:rPr>
        <w:t xml:space="preserve"> na obszarach wybrzeży. </w:t>
      </w:r>
    </w:p>
    <w:p w14:paraId="00F28D8A" w14:textId="77777777" w:rsidR="00BA1997" w:rsidRPr="007477EF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77EF">
        <w:rPr>
          <w:b/>
          <w:bCs/>
          <w:i/>
          <w:iCs/>
          <w:color w:val="auto"/>
        </w:rPr>
        <w:t>obszary g</w:t>
      </w:r>
      <w:r w:rsidRPr="007477EF">
        <w:rPr>
          <w:b/>
          <w:bCs/>
          <w:i/>
          <w:iCs/>
          <w:color w:val="auto"/>
          <w:lang w:val="es-ES_tradnl"/>
        </w:rPr>
        <w:t>ó</w:t>
      </w:r>
      <w:proofErr w:type="spellStart"/>
      <w:r w:rsidRPr="007477EF">
        <w:rPr>
          <w:b/>
          <w:bCs/>
          <w:i/>
          <w:iCs/>
          <w:color w:val="auto"/>
        </w:rPr>
        <w:t>rskie</w:t>
      </w:r>
      <w:proofErr w:type="spellEnd"/>
      <w:r w:rsidRPr="007477EF">
        <w:rPr>
          <w:b/>
          <w:bCs/>
          <w:i/>
          <w:iCs/>
          <w:color w:val="auto"/>
        </w:rPr>
        <w:t xml:space="preserve"> lub leśne</w:t>
      </w:r>
    </w:p>
    <w:p w14:paraId="742C88D9" w14:textId="633067EC" w:rsidR="00BA1997" w:rsidRPr="00744F01" w:rsidRDefault="006B4AD5">
      <w:pPr>
        <w:rPr>
          <w:b/>
          <w:bCs/>
          <w:i/>
          <w:iCs/>
          <w:color w:val="auto"/>
        </w:rPr>
      </w:pPr>
      <w:r w:rsidRPr="007477EF">
        <w:rPr>
          <w:color w:val="auto"/>
        </w:rPr>
        <w:t xml:space="preserve">Zgodnie z danymi </w:t>
      </w:r>
      <w:r w:rsidR="006C36F0" w:rsidRPr="007477EF">
        <w:rPr>
          <w:color w:val="auto"/>
        </w:rPr>
        <w:t xml:space="preserve">Banku Danych o Lasach </w:t>
      </w:r>
      <w:r w:rsidRPr="007477EF">
        <w:rPr>
          <w:color w:val="auto"/>
        </w:rPr>
        <w:t xml:space="preserve">planowane przedsięwzięcie nie będzie przebiegało przez tereny stanowiące wydzielenia leśne. Najbliższe tereny stanowiące wydzielenia leśne znajdują się </w:t>
      </w:r>
      <w:r w:rsidR="001A1F46" w:rsidRPr="007477EF">
        <w:rPr>
          <w:color w:val="auto"/>
        </w:rPr>
        <w:t>w odległości ponad 400 m w kierunku północnym oraz południowym od analizowanego terenu</w:t>
      </w:r>
      <w:r w:rsidRPr="007477EF">
        <w:rPr>
          <w:color w:val="auto"/>
        </w:rPr>
        <w:t>.</w:t>
      </w:r>
      <w:r>
        <w:rPr>
          <w:color w:val="auto"/>
        </w:rPr>
        <w:t xml:space="preserve"> </w:t>
      </w:r>
    </w:p>
    <w:p w14:paraId="6B8AE2FE" w14:textId="77777777" w:rsidR="00BA1997" w:rsidRPr="00744F01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4F01">
        <w:rPr>
          <w:b/>
          <w:bCs/>
          <w:i/>
          <w:iCs/>
          <w:color w:val="auto"/>
        </w:rPr>
        <w:t>obszary objęte ochroną, w tym strefy ochronne ujęć w</w:t>
      </w:r>
      <w:r w:rsidRPr="00744F01">
        <w:rPr>
          <w:b/>
          <w:bCs/>
          <w:i/>
          <w:iCs/>
          <w:color w:val="auto"/>
          <w:lang w:val="es-ES_tradnl"/>
        </w:rPr>
        <w:t>ó</w:t>
      </w:r>
      <w:r w:rsidRPr="00744F01">
        <w:rPr>
          <w:b/>
          <w:bCs/>
          <w:i/>
          <w:iCs/>
          <w:color w:val="auto"/>
        </w:rPr>
        <w:t>d i obszary ochronne zbiornik</w:t>
      </w:r>
      <w:r w:rsidRPr="00744F01">
        <w:rPr>
          <w:b/>
          <w:bCs/>
          <w:i/>
          <w:iCs/>
          <w:color w:val="auto"/>
          <w:lang w:val="es-ES_tradnl"/>
        </w:rPr>
        <w:t>ó</w:t>
      </w:r>
      <w:r w:rsidRPr="00744F01">
        <w:rPr>
          <w:b/>
          <w:bCs/>
          <w:i/>
          <w:iCs/>
          <w:color w:val="auto"/>
        </w:rPr>
        <w:t xml:space="preserve">w </w:t>
      </w:r>
      <w:proofErr w:type="spellStart"/>
      <w:r w:rsidRPr="00744F01">
        <w:rPr>
          <w:b/>
          <w:bCs/>
          <w:i/>
          <w:iCs/>
          <w:color w:val="auto"/>
        </w:rPr>
        <w:t>w</w:t>
      </w:r>
      <w:proofErr w:type="spellEnd"/>
      <w:r w:rsidRPr="00744F01">
        <w:rPr>
          <w:b/>
          <w:bCs/>
          <w:i/>
          <w:iCs/>
          <w:color w:val="auto"/>
          <w:lang w:val="es-ES_tradnl"/>
        </w:rPr>
        <w:t>ó</w:t>
      </w:r>
      <w:r w:rsidRPr="00744F01">
        <w:rPr>
          <w:b/>
          <w:bCs/>
          <w:i/>
          <w:iCs/>
          <w:color w:val="auto"/>
        </w:rPr>
        <w:t xml:space="preserve">d </w:t>
      </w:r>
      <w:proofErr w:type="spellStart"/>
      <w:r w:rsidRPr="00744F01">
        <w:rPr>
          <w:b/>
          <w:bCs/>
          <w:i/>
          <w:iCs/>
          <w:color w:val="auto"/>
        </w:rPr>
        <w:t>śr</w:t>
      </w:r>
      <w:proofErr w:type="spellEnd"/>
      <w:r w:rsidRPr="00744F01">
        <w:rPr>
          <w:b/>
          <w:bCs/>
          <w:i/>
          <w:iCs/>
          <w:color w:val="auto"/>
          <w:lang w:val="es-ES_tradnl"/>
        </w:rPr>
        <w:t>ó</w:t>
      </w:r>
      <w:proofErr w:type="spellStart"/>
      <w:r w:rsidRPr="00744F01">
        <w:rPr>
          <w:b/>
          <w:bCs/>
          <w:i/>
          <w:iCs/>
          <w:color w:val="auto"/>
        </w:rPr>
        <w:t>dlądowych</w:t>
      </w:r>
      <w:proofErr w:type="spellEnd"/>
    </w:p>
    <w:p w14:paraId="4A3320E2" w14:textId="77777777" w:rsidR="00BA1997" w:rsidRPr="00716FA7" w:rsidRDefault="00410EB6">
      <w:pPr>
        <w:rPr>
          <w:color w:val="auto"/>
        </w:rPr>
      </w:pPr>
      <w:r w:rsidRPr="00744F01">
        <w:rPr>
          <w:color w:val="auto"/>
        </w:rPr>
        <w:t>Teren inwestycji nie leży w strefie ochronnej ujęć w</w:t>
      </w:r>
      <w:r w:rsidRPr="00744F01">
        <w:rPr>
          <w:color w:val="auto"/>
          <w:lang w:val="es-ES_tradnl"/>
        </w:rPr>
        <w:t>ó</w:t>
      </w:r>
      <w:r w:rsidRPr="00744F01">
        <w:rPr>
          <w:color w:val="auto"/>
        </w:rPr>
        <w:t>d i obszarze ochronnym zbiornik</w:t>
      </w:r>
      <w:r w:rsidRPr="00744F01">
        <w:rPr>
          <w:color w:val="auto"/>
          <w:lang w:val="es-ES_tradnl"/>
        </w:rPr>
        <w:t>ó</w:t>
      </w:r>
      <w:r w:rsidRPr="00744F01">
        <w:rPr>
          <w:color w:val="auto"/>
        </w:rPr>
        <w:t xml:space="preserve">w </w:t>
      </w:r>
      <w:proofErr w:type="spellStart"/>
      <w:r w:rsidRPr="00744F01">
        <w:rPr>
          <w:color w:val="auto"/>
        </w:rPr>
        <w:t>w</w:t>
      </w:r>
      <w:proofErr w:type="spellEnd"/>
      <w:r w:rsidRPr="00744F01">
        <w:rPr>
          <w:color w:val="auto"/>
          <w:lang w:val="es-ES_tradnl"/>
        </w:rPr>
        <w:t>ó</w:t>
      </w:r>
      <w:r w:rsidRPr="00744F01">
        <w:rPr>
          <w:color w:val="auto"/>
        </w:rPr>
        <w:t xml:space="preserve">d </w:t>
      </w:r>
      <w:proofErr w:type="spellStart"/>
      <w:r w:rsidRPr="00744F01">
        <w:rPr>
          <w:color w:val="auto"/>
        </w:rPr>
        <w:t>śr</w:t>
      </w:r>
      <w:proofErr w:type="spellEnd"/>
      <w:r w:rsidRPr="00744F01">
        <w:rPr>
          <w:color w:val="auto"/>
          <w:lang w:val="es-ES_tradnl"/>
        </w:rPr>
        <w:t>ó</w:t>
      </w:r>
      <w:proofErr w:type="spellStart"/>
      <w:r w:rsidRPr="00744F01">
        <w:rPr>
          <w:color w:val="auto"/>
        </w:rPr>
        <w:t>dlądowych</w:t>
      </w:r>
      <w:proofErr w:type="spellEnd"/>
      <w:r w:rsidRPr="00744F01">
        <w:rPr>
          <w:color w:val="auto"/>
        </w:rPr>
        <w:t>.</w:t>
      </w:r>
    </w:p>
    <w:p w14:paraId="26816C9F" w14:textId="77777777" w:rsidR="00BA1997" w:rsidRPr="00744F01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4F01">
        <w:rPr>
          <w:b/>
          <w:bCs/>
          <w:i/>
          <w:iCs/>
          <w:color w:val="auto"/>
        </w:rPr>
        <w:t xml:space="preserve">obszary wymagające specjalnej ochrony ze względu na występowanie </w:t>
      </w:r>
      <w:proofErr w:type="spellStart"/>
      <w:r w:rsidRPr="00744F01">
        <w:rPr>
          <w:b/>
          <w:bCs/>
          <w:i/>
          <w:iCs/>
          <w:color w:val="auto"/>
        </w:rPr>
        <w:t>gatunk</w:t>
      </w:r>
      <w:proofErr w:type="spellEnd"/>
      <w:r w:rsidRPr="00744F01">
        <w:rPr>
          <w:b/>
          <w:bCs/>
          <w:i/>
          <w:iCs/>
          <w:color w:val="auto"/>
          <w:lang w:val="es-ES_tradnl"/>
        </w:rPr>
        <w:t>ó</w:t>
      </w:r>
      <w:r w:rsidRPr="00744F01">
        <w:rPr>
          <w:b/>
          <w:bCs/>
          <w:i/>
          <w:iCs/>
          <w:color w:val="auto"/>
        </w:rPr>
        <w:t>w roślin, grzyb</w:t>
      </w:r>
      <w:r w:rsidRPr="00744F01">
        <w:rPr>
          <w:b/>
          <w:bCs/>
          <w:i/>
          <w:iCs/>
          <w:color w:val="auto"/>
          <w:lang w:val="es-ES_tradnl"/>
        </w:rPr>
        <w:t>ó</w:t>
      </w:r>
      <w:r w:rsidRPr="00744F01">
        <w:rPr>
          <w:b/>
          <w:bCs/>
          <w:i/>
          <w:iCs/>
          <w:color w:val="auto"/>
        </w:rPr>
        <w:t>w i zwierząt lub ich siedlisk lub siedlisk przyrodniczych objętych ochroną, w tym obszary Natura 2000 oraz pozostałe formy ochrony przyrody</w:t>
      </w:r>
    </w:p>
    <w:p w14:paraId="2145C476" w14:textId="11415457" w:rsidR="0055063F" w:rsidRPr="009F198E" w:rsidRDefault="009F198E" w:rsidP="009F198E">
      <w:pPr>
        <w:rPr>
          <w:b/>
          <w:bCs/>
          <w:i/>
          <w:iCs/>
          <w:color w:val="auto"/>
        </w:rPr>
      </w:pPr>
      <w:r w:rsidRPr="009F198E">
        <w:rPr>
          <w:color w:val="auto"/>
        </w:rPr>
        <w:t xml:space="preserve">Planowane zamierzenie usytuowane jest poza obszarami objętymi ochroną na podstawie ustawy z dnia 16 kwietnia 2004 r. o ochronie przyrody. </w:t>
      </w:r>
    </w:p>
    <w:p w14:paraId="4508AFEB" w14:textId="77777777" w:rsidR="00BA1997" w:rsidRPr="00744F01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4F01">
        <w:rPr>
          <w:b/>
          <w:bCs/>
          <w:i/>
          <w:iCs/>
          <w:color w:val="auto"/>
        </w:rPr>
        <w:t xml:space="preserve">obszary, na </w:t>
      </w:r>
      <w:proofErr w:type="spellStart"/>
      <w:r w:rsidRPr="00744F01">
        <w:rPr>
          <w:b/>
          <w:bCs/>
          <w:i/>
          <w:iCs/>
          <w:color w:val="auto"/>
        </w:rPr>
        <w:t>kt</w:t>
      </w:r>
      <w:proofErr w:type="spellEnd"/>
      <w:r w:rsidRPr="00744F01">
        <w:rPr>
          <w:b/>
          <w:bCs/>
          <w:i/>
          <w:iCs/>
          <w:color w:val="auto"/>
          <w:lang w:val="es-ES_tradnl"/>
        </w:rPr>
        <w:t>ó</w:t>
      </w:r>
      <w:proofErr w:type="spellStart"/>
      <w:r w:rsidRPr="00744F01">
        <w:rPr>
          <w:b/>
          <w:bCs/>
          <w:i/>
          <w:iCs/>
          <w:color w:val="auto"/>
        </w:rPr>
        <w:t>rych</w:t>
      </w:r>
      <w:proofErr w:type="spellEnd"/>
      <w:r w:rsidRPr="00744F01">
        <w:rPr>
          <w:b/>
          <w:bCs/>
          <w:i/>
          <w:iCs/>
          <w:color w:val="auto"/>
        </w:rPr>
        <w:t xml:space="preserve"> standardy jakoś</w:t>
      </w:r>
      <w:r w:rsidRPr="00744F01">
        <w:rPr>
          <w:b/>
          <w:bCs/>
          <w:i/>
          <w:iCs/>
          <w:color w:val="auto"/>
          <w:lang w:val="it-IT"/>
        </w:rPr>
        <w:t xml:space="preserve">ci </w:t>
      </w:r>
      <w:r w:rsidRPr="00744F01">
        <w:rPr>
          <w:b/>
          <w:bCs/>
          <w:i/>
          <w:iCs/>
          <w:color w:val="auto"/>
        </w:rPr>
        <w:t>środowiska zostały przekroczone</w:t>
      </w:r>
    </w:p>
    <w:p w14:paraId="7951B344" w14:textId="66116AE7" w:rsidR="006743ED" w:rsidRPr="00744F01" w:rsidRDefault="006743ED">
      <w:pPr>
        <w:spacing w:before="120"/>
        <w:rPr>
          <w:rFonts w:cs="Arial"/>
          <w:color w:val="auto"/>
        </w:rPr>
      </w:pPr>
      <w:r w:rsidRPr="004D4DAA">
        <w:rPr>
          <w:rFonts w:cs="Arial"/>
          <w:color w:val="auto"/>
        </w:rPr>
        <w:t>Teren planowanego przedsięwzięcia płożony jest w strefie pomorskiej (PL2202), na obszarze w którym w roku 202</w:t>
      </w:r>
      <w:r w:rsidR="00530365" w:rsidRPr="004D4DAA">
        <w:rPr>
          <w:rFonts w:cs="Arial"/>
          <w:color w:val="auto"/>
        </w:rPr>
        <w:t>1</w:t>
      </w:r>
      <w:r w:rsidRPr="004D4DAA">
        <w:rPr>
          <w:rFonts w:cs="Arial"/>
          <w:color w:val="auto"/>
        </w:rPr>
        <w:t xml:space="preserve"> dokonywano pomiarów następujących zanieczyszczeń powietrza: SO2 , NO2, CO, C6H6, PM10, PM 2,5, Pb (PM10), As(PM10), Cd (PM10), Ni(PM10), B(a)P, O3 . W strefie pomorskiej doszło do przekroczenia dopuszczalnych norm pod kątem ochrony zdrowia dla  B(A)P oraz ozonu w przypadku celu długoterminowego. Jednak należy zauważyć, że są to wyniki dla praktycznie całego województwa z wyłączeniem aglomeracji gdańskiej.</w:t>
      </w:r>
      <w:r w:rsidRPr="004D4DAA">
        <w:rPr>
          <w:rStyle w:val="Odwoanieprzypisudolnego"/>
          <w:rFonts w:cs="Arial"/>
          <w:color w:val="auto"/>
        </w:rPr>
        <w:footnoteReference w:id="2"/>
      </w:r>
    </w:p>
    <w:p w14:paraId="4E57434B" w14:textId="77777777" w:rsidR="00BA1997" w:rsidRPr="00744F01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4F01">
        <w:rPr>
          <w:b/>
          <w:bCs/>
          <w:i/>
          <w:iCs/>
          <w:color w:val="auto"/>
        </w:rPr>
        <w:t>obszary o krajobrazie mającym znaczenie historyczne, kulturowe lub archeologiczne</w:t>
      </w:r>
    </w:p>
    <w:p w14:paraId="3EF27CBD" w14:textId="77777777" w:rsidR="00FC16B1" w:rsidRPr="00FC16B1" w:rsidRDefault="00FC16B1" w:rsidP="00FC16B1">
      <w:pPr>
        <w:rPr>
          <w:color w:val="auto"/>
        </w:rPr>
      </w:pPr>
      <w:r w:rsidRPr="00FC16B1">
        <w:rPr>
          <w:color w:val="auto"/>
        </w:rPr>
        <w:t>Zgodnie z zapisami MPZP (Uchwała nr XLIII/420/2022 Rady Gminy Somonino z dnia 14 września 2022 r.) na obszarze realizacji inwestycji występuje strefa ochrony konserwatorskiej zespołu dworsko-parkowego z folwarkiem i wsią folwarczną oraz strefa ochrony ekspozycji zespołu dworsko-parkowego z folwarkiem i wsią folwarczną.</w:t>
      </w:r>
    </w:p>
    <w:p w14:paraId="474C0185" w14:textId="77777777" w:rsidR="00DD5FF8" w:rsidRPr="00DD5FF8" w:rsidRDefault="00DD5FF8" w:rsidP="00DD5FF8">
      <w:pPr>
        <w:rPr>
          <w:color w:val="auto"/>
        </w:rPr>
      </w:pPr>
      <w:r w:rsidRPr="00DD5FF8">
        <w:rPr>
          <w:color w:val="auto"/>
        </w:rPr>
        <w:t>Ponadto, zgodnie z zapisami MPZP (Uchwała nr IV/26/19 Rady Gminy Somonino z dnia 13 lutego 2019 r.) część inwestycji koliduje z strefą ochrony konserwatorskiej historycznego zespołu ruralistycznego wsi Hopowo.</w:t>
      </w:r>
    </w:p>
    <w:p w14:paraId="2A9864D2" w14:textId="089B3A0F" w:rsidR="00FC16B1" w:rsidRDefault="00FC16B1" w:rsidP="00FC16B1">
      <w:pPr>
        <w:rPr>
          <w:color w:val="auto"/>
        </w:rPr>
      </w:pPr>
      <w:r w:rsidRPr="00FC16B1">
        <w:rPr>
          <w:color w:val="auto"/>
        </w:rPr>
        <w:t>Inwestycja nie będzie miała negatywnego wpływu na strefy ochrony konserwatorskiej określone w obowiązujących miejscowych planach zagospodarowania przestrzennego – inwestycja jest zgodna z wymogami konserwatorskimi określonymi w MPZP.</w:t>
      </w:r>
    </w:p>
    <w:p w14:paraId="747F7947" w14:textId="77777777" w:rsidR="00BA1997" w:rsidRPr="00744F01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744F01">
        <w:rPr>
          <w:b/>
          <w:bCs/>
          <w:i/>
          <w:iCs/>
          <w:color w:val="auto"/>
        </w:rPr>
        <w:t>obszary przylegające do jezior</w:t>
      </w:r>
    </w:p>
    <w:p w14:paraId="595C9BD7" w14:textId="4DBF37F1" w:rsidR="00BA1997" w:rsidRPr="00744F01" w:rsidRDefault="00410EB6">
      <w:pPr>
        <w:pStyle w:val="Akapitzlist"/>
        <w:ind w:left="0"/>
        <w:rPr>
          <w:color w:val="auto"/>
        </w:rPr>
      </w:pPr>
      <w:r w:rsidRPr="00A36A52">
        <w:rPr>
          <w:color w:val="auto"/>
        </w:rPr>
        <w:t>Teren inwestycji nie przylega</w:t>
      </w:r>
      <w:r w:rsidR="00530365" w:rsidRPr="00A36A52">
        <w:rPr>
          <w:color w:val="auto"/>
        </w:rPr>
        <w:t xml:space="preserve"> </w:t>
      </w:r>
      <w:r w:rsidR="00FB17EA" w:rsidRPr="00A36A52">
        <w:rPr>
          <w:color w:val="auto"/>
        </w:rPr>
        <w:t>do jeziora. Najbliższe jezioro (Jezioro Rąty) oddalone jest o ok. 4,3 km w kierunku zachodnim od analizowanego terenu.</w:t>
      </w:r>
      <w:r w:rsidRPr="00A36A52">
        <w:rPr>
          <w:rStyle w:val="Zakotwiczenieprzypisudolnego"/>
          <w:color w:val="auto"/>
        </w:rPr>
        <w:footnoteReference w:id="3"/>
      </w:r>
    </w:p>
    <w:p w14:paraId="50D37B78" w14:textId="77777777" w:rsidR="00BA1997" w:rsidRPr="00A36A52" w:rsidRDefault="00410EB6">
      <w:pPr>
        <w:pStyle w:val="Akapitzlist"/>
        <w:numPr>
          <w:ilvl w:val="0"/>
          <w:numId w:val="3"/>
        </w:numPr>
        <w:rPr>
          <w:b/>
          <w:bCs/>
          <w:i/>
          <w:iCs/>
          <w:color w:val="auto"/>
        </w:rPr>
      </w:pPr>
      <w:r w:rsidRPr="00A36A52">
        <w:rPr>
          <w:b/>
          <w:bCs/>
          <w:i/>
          <w:iCs/>
          <w:color w:val="auto"/>
        </w:rPr>
        <w:lastRenderedPageBreak/>
        <w:t xml:space="preserve">uzdrowiska i obszary ochrony uzdrowiskowej </w:t>
      </w:r>
    </w:p>
    <w:p w14:paraId="5C3487CE" w14:textId="77777777" w:rsidR="00BA1997" w:rsidRPr="00A36A52" w:rsidRDefault="00410EB6">
      <w:pPr>
        <w:rPr>
          <w:color w:val="auto"/>
        </w:rPr>
      </w:pPr>
      <w:r w:rsidRPr="00A36A52">
        <w:rPr>
          <w:color w:val="auto"/>
        </w:rPr>
        <w:t>Analizowany teren nie jest zlokalizowany na obszarach uzdrowisk i obszarach ochrony uzdrowiskowej</w:t>
      </w:r>
      <w:r w:rsidRPr="00A36A52">
        <w:rPr>
          <w:rStyle w:val="Zakotwiczenieprzypisudolnego"/>
          <w:color w:val="auto"/>
        </w:rPr>
        <w:footnoteReference w:id="4"/>
      </w:r>
      <w:bookmarkStart w:id="17" w:name="_Hlk519553262"/>
      <w:bookmarkEnd w:id="17"/>
      <w:r w:rsidRPr="00A36A52">
        <w:rPr>
          <w:color w:val="auto"/>
        </w:rPr>
        <w:t xml:space="preserve">.  </w:t>
      </w:r>
    </w:p>
    <w:p w14:paraId="664AC22D" w14:textId="77777777" w:rsidR="00BA1997" w:rsidRPr="00A36A52" w:rsidRDefault="00410EB6" w:rsidP="00410EB6">
      <w:pPr>
        <w:pStyle w:val="Akapitzlist"/>
        <w:numPr>
          <w:ilvl w:val="0"/>
          <w:numId w:val="15"/>
        </w:numPr>
        <w:contextualSpacing/>
        <w:rPr>
          <w:rFonts w:cs="Arial"/>
          <w:b/>
          <w:color w:val="auto"/>
        </w:rPr>
      </w:pPr>
      <w:r w:rsidRPr="00A36A52">
        <w:rPr>
          <w:rFonts w:cs="Arial"/>
          <w:b/>
          <w:color w:val="auto"/>
        </w:rPr>
        <w:t>gęstość zaludnienia</w:t>
      </w:r>
    </w:p>
    <w:p w14:paraId="5D08181B" w14:textId="15296519" w:rsidR="00BA1997" w:rsidRPr="00A36A52" w:rsidRDefault="006F4C67">
      <w:pPr>
        <w:rPr>
          <w:color w:val="auto"/>
        </w:rPr>
      </w:pPr>
      <w:r w:rsidRPr="00A36A52">
        <w:rPr>
          <w:rFonts w:eastAsia="Batang" w:cs="Arial"/>
          <w:color w:val="auto"/>
          <w:lang w:eastAsia="en-US"/>
        </w:rPr>
        <w:t>Planowana inwestycja usytuowana</w:t>
      </w:r>
      <w:r w:rsidR="00101D61" w:rsidRPr="00A36A52">
        <w:rPr>
          <w:rFonts w:eastAsia="Batang" w:cs="Arial"/>
          <w:color w:val="auto"/>
          <w:lang w:eastAsia="en-US"/>
        </w:rPr>
        <w:t xml:space="preserve"> jest</w:t>
      </w:r>
      <w:r w:rsidR="00967604" w:rsidRPr="00A36A52">
        <w:rPr>
          <w:rFonts w:eastAsia="Batang" w:cs="Arial"/>
          <w:color w:val="auto"/>
          <w:lang w:eastAsia="en-US"/>
        </w:rPr>
        <w:t xml:space="preserve"> </w:t>
      </w:r>
      <w:r w:rsidR="00FB17EA" w:rsidRPr="00A36A52">
        <w:rPr>
          <w:rFonts w:eastAsia="Batang" w:cs="Arial"/>
          <w:color w:val="auto"/>
          <w:lang w:eastAsia="en-US"/>
        </w:rPr>
        <w:t>w gminie</w:t>
      </w:r>
      <w:r w:rsidRPr="00A36A52">
        <w:rPr>
          <w:rFonts w:eastAsia="Batang" w:cs="Arial"/>
          <w:color w:val="auto"/>
          <w:lang w:eastAsia="en-US"/>
        </w:rPr>
        <w:t xml:space="preserve"> </w:t>
      </w:r>
      <w:r w:rsidR="00FB17EA" w:rsidRPr="00A36A52">
        <w:rPr>
          <w:rFonts w:eastAsia="Batang" w:cs="Arial"/>
          <w:color w:val="auto"/>
          <w:lang w:eastAsia="en-US"/>
        </w:rPr>
        <w:t>Somonino</w:t>
      </w:r>
      <w:r w:rsidR="00967604" w:rsidRPr="00A36A52">
        <w:rPr>
          <w:rFonts w:eastAsia="Batang" w:cs="Arial"/>
          <w:color w:val="auto"/>
          <w:lang w:eastAsia="en-US"/>
        </w:rPr>
        <w:t xml:space="preserve">, na terenie której gęstość zaludnienia </w:t>
      </w:r>
      <w:r w:rsidR="00FB17EA" w:rsidRPr="00A36A52">
        <w:rPr>
          <w:rFonts w:eastAsia="Batang" w:cs="Arial"/>
          <w:color w:val="auto"/>
          <w:lang w:eastAsia="en-US"/>
        </w:rPr>
        <w:t>w 2021 r. wynosiła 99</w:t>
      </w:r>
      <w:r w:rsidR="00967604" w:rsidRPr="00A36A52">
        <w:rPr>
          <w:rFonts w:eastAsia="Batang" w:cs="Arial"/>
          <w:color w:val="auto"/>
          <w:lang w:eastAsia="en-US"/>
        </w:rPr>
        <w:t xml:space="preserve"> os/km</w:t>
      </w:r>
      <w:r w:rsidR="00967604" w:rsidRPr="00A36A52">
        <w:rPr>
          <w:rFonts w:eastAsia="Batang" w:cs="Arial"/>
          <w:color w:val="auto"/>
          <w:vertAlign w:val="superscript"/>
          <w:lang w:eastAsia="en-US"/>
        </w:rPr>
        <w:t>2</w:t>
      </w:r>
      <w:r w:rsidR="00FB17EA" w:rsidRPr="00A36A52">
        <w:rPr>
          <w:rFonts w:eastAsia="Batang" w:cs="Arial"/>
          <w:color w:val="auto"/>
          <w:lang w:eastAsia="en-US"/>
        </w:rPr>
        <w:t xml:space="preserve"> </w:t>
      </w:r>
      <w:r w:rsidR="00967604" w:rsidRPr="00A36A52">
        <w:rPr>
          <w:rStyle w:val="Odwoanieprzypisudolnego"/>
          <w:rFonts w:eastAsia="Batang" w:cs="Arial"/>
          <w:color w:val="auto"/>
          <w:lang w:eastAsia="en-US"/>
        </w:rPr>
        <w:footnoteReference w:id="5"/>
      </w:r>
      <w:r w:rsidRPr="00A36A52">
        <w:rPr>
          <w:rFonts w:eastAsia="Batang" w:cs="Arial"/>
          <w:color w:val="auto"/>
          <w:lang w:eastAsia="en-US"/>
        </w:rPr>
        <w:t xml:space="preserve"> .</w:t>
      </w:r>
    </w:p>
    <w:p w14:paraId="1A91A2E5" w14:textId="77777777" w:rsidR="00BA1997" w:rsidRPr="00A36A52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8" w:name="_Toc132661286"/>
      <w:r w:rsidRPr="00A36A52">
        <w:rPr>
          <w:color w:val="auto"/>
        </w:rPr>
        <w:t>Analiza wpływu realizacji przedsięwzięcia na osiągniecie celów środowiskowych zawartych w planie gospodarowania wodami na obszarze dorzecza</w:t>
      </w:r>
      <w:bookmarkEnd w:id="18"/>
    </w:p>
    <w:p w14:paraId="6022F1EC" w14:textId="77777777" w:rsidR="00BA1997" w:rsidRPr="00A36A52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19" w:name="_Toc132661287"/>
      <w:r w:rsidRPr="00A36A52">
        <w:rPr>
          <w:color w:val="auto"/>
        </w:rPr>
        <w:t>Wody podziemne</w:t>
      </w:r>
      <w:bookmarkEnd w:id="19"/>
    </w:p>
    <w:p w14:paraId="4D2778BC" w14:textId="77777777" w:rsidR="00FB17EA" w:rsidRPr="00A36A52" w:rsidRDefault="00FB17EA" w:rsidP="000E0387">
      <w:pPr>
        <w:spacing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Przedmiotowe przedsięwzięcie zlokalizowane będzie w obrębie jednolitych części wód podziemnych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PLGW200013.</w:t>
      </w:r>
    </w:p>
    <w:p w14:paraId="7E4FB0B7" w14:textId="77777777" w:rsidR="00FB17EA" w:rsidRPr="00A36A52" w:rsidRDefault="00FB17EA" w:rsidP="000E0387">
      <w:pPr>
        <w:spacing w:after="160" w:line="276" w:lineRule="auto"/>
        <w:rPr>
          <w:b/>
          <w:bCs/>
          <w:color w:val="000000" w:themeColor="text1"/>
        </w:rPr>
      </w:pPr>
      <w:r w:rsidRPr="00A36A52">
        <w:rPr>
          <w:color w:val="000000" w:themeColor="text1"/>
        </w:rPr>
        <w:t xml:space="preserve">Charakterystyka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PLGW200013, zgodnie z Planem gospodarowania wodami na obszarze dorzecza Wisły, opublikowanym Rozporządzeniem Ministra Infrastruktury z dnia 4 listopada 2022 r.:</w:t>
      </w:r>
      <w:r w:rsidRPr="00A36A52">
        <w:rPr>
          <w:b/>
          <w:bCs/>
          <w:color w:val="000000" w:themeColor="text1"/>
        </w:rPr>
        <w:t xml:space="preserve"> </w:t>
      </w:r>
    </w:p>
    <w:p w14:paraId="523B5650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Kod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: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PLGW200013</w:t>
      </w:r>
    </w:p>
    <w:p w14:paraId="496B2263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Czy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jest monitorowana: tak</w:t>
      </w:r>
    </w:p>
    <w:p w14:paraId="2E131C50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Stan ilościowy: dobry</w:t>
      </w:r>
    </w:p>
    <w:p w14:paraId="2E31F591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Stan chemiczny: dobry</w:t>
      </w:r>
    </w:p>
    <w:p w14:paraId="4DA6809C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Stan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: dobry </w:t>
      </w:r>
    </w:p>
    <w:p w14:paraId="07A0BEB6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Wskaźniki determinujące stan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: stan chemiczny – nie dotyczy, stan ilościowy – nie dotyczy </w:t>
      </w:r>
    </w:p>
    <w:p w14:paraId="3CC0FE05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Przyczyna stanu słabego: nie dotyczy </w:t>
      </w:r>
    </w:p>
    <w:p w14:paraId="52DDDE9B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Zidentyfikowane presje znaczące. Wynik analizy znaczących oddziaływań –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: </w:t>
      </w:r>
    </w:p>
    <w:p w14:paraId="24B1C384" w14:textId="77777777" w:rsidR="00FB17EA" w:rsidRPr="00A36A52" w:rsidRDefault="00FB17EA" w:rsidP="00FB17EA">
      <w:pPr>
        <w:numPr>
          <w:ilvl w:val="2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(1) pobór punktowy z ujęć wód podziemnych, </w:t>
      </w:r>
    </w:p>
    <w:p w14:paraId="52A6654F" w14:textId="77777777" w:rsidR="00FB17EA" w:rsidRPr="00A36A52" w:rsidRDefault="00FB17EA" w:rsidP="00FB17EA">
      <w:pPr>
        <w:numPr>
          <w:ilvl w:val="2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(2) presja obszarowa rozproszona związana z rolnictwem, gospodarką komunalną lub przemysłem</w:t>
      </w:r>
    </w:p>
    <w:p w14:paraId="5489770B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Rodzaj presji determinującej stan wód w obrębie danej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- ilościowa, chemiczna</w:t>
      </w:r>
    </w:p>
    <w:p w14:paraId="38A8B7B0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proofErr w:type="spellStart"/>
      <w:r w:rsidRPr="00A36A52">
        <w:rPr>
          <w:color w:val="000000" w:themeColor="text1"/>
        </w:rPr>
        <w:t>Jcw</w:t>
      </w:r>
      <w:proofErr w:type="spellEnd"/>
      <w:r w:rsidRPr="00A36A52">
        <w:rPr>
          <w:color w:val="000000" w:themeColor="text1"/>
        </w:rPr>
        <w:t xml:space="preserve"> przeznaczone do poboru wody na potrzeby zaopatrzenia ludności w wodę przeznaczoną do spożycia przez ludzi - TAK - </w:t>
      </w:r>
      <w:proofErr w:type="spellStart"/>
      <w:r w:rsidRPr="00A36A52">
        <w:rPr>
          <w:color w:val="000000" w:themeColor="text1"/>
        </w:rPr>
        <w:t>JCWPd</w:t>
      </w:r>
      <w:proofErr w:type="spellEnd"/>
      <w:r w:rsidRPr="00A36A52">
        <w:rPr>
          <w:color w:val="000000" w:themeColor="text1"/>
        </w:rPr>
        <w:t xml:space="preserve"> przeznaczona do poboru wody na potrzeby zaopatrzenia ludności w wodę przeznaczoną do spożycia przez ludzi</w:t>
      </w:r>
    </w:p>
    <w:p w14:paraId="3B9BBAD9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lastRenderedPageBreak/>
        <w:t xml:space="preserve">Ocena ryzyka nieosiągnięcia celów środowiskowych: niezagrożona  </w:t>
      </w:r>
    </w:p>
    <w:p w14:paraId="605BDD7D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Cel środowiskowy: dobry stan chemiczny, dobry stan ilościowy</w:t>
      </w:r>
    </w:p>
    <w:p w14:paraId="3F4CE944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Odstępstwo - art. 4.4 RDW: nie</w:t>
      </w:r>
    </w:p>
    <w:p w14:paraId="049D9BEA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Typ odstępstwa: nie dotyczy</w:t>
      </w:r>
      <w:r w:rsidRPr="00A36A52">
        <w:rPr>
          <w:color w:val="000000" w:themeColor="text1"/>
        </w:rPr>
        <w:tab/>
      </w:r>
    </w:p>
    <w:p w14:paraId="2D731B0E" w14:textId="77777777" w:rsidR="00FB17EA" w:rsidRPr="00A36A52" w:rsidRDefault="00FB17EA" w:rsidP="00FB17EA">
      <w:pPr>
        <w:numPr>
          <w:ilvl w:val="1"/>
          <w:numId w:val="58"/>
        </w:numPr>
        <w:suppressAutoHyphens w:val="0"/>
        <w:spacing w:after="160" w:line="276" w:lineRule="auto"/>
        <w:rPr>
          <w:color w:val="000000" w:themeColor="text1"/>
        </w:rPr>
      </w:pPr>
      <w:r w:rsidRPr="00A36A52">
        <w:rPr>
          <w:color w:val="000000" w:themeColor="text1"/>
        </w:rPr>
        <w:t>Uzasadnienie odstępstwa: nie dotyczy</w:t>
      </w:r>
    </w:p>
    <w:p w14:paraId="08C6E8D9" w14:textId="77777777" w:rsidR="00FB17EA" w:rsidRPr="00A36A52" w:rsidRDefault="00FB17EA" w:rsidP="000E0387">
      <w:pPr>
        <w:spacing w:line="276" w:lineRule="auto"/>
        <w:rPr>
          <w:color w:val="000000" w:themeColor="text1"/>
        </w:rPr>
      </w:pPr>
      <w:r w:rsidRPr="00A36A52">
        <w:rPr>
          <w:color w:val="000000" w:themeColor="text1"/>
        </w:rPr>
        <w:t xml:space="preserve">Teren planowanego przedsięwzięcia mieści się w granicach GZWP </w:t>
      </w:r>
      <w:proofErr w:type="spellStart"/>
      <w:r w:rsidRPr="00A36A52">
        <w:rPr>
          <w:color w:val="000000" w:themeColor="text1"/>
        </w:rPr>
        <w:t>Subniecka</w:t>
      </w:r>
      <w:proofErr w:type="spellEnd"/>
      <w:r w:rsidRPr="00A36A52">
        <w:rPr>
          <w:color w:val="000000" w:themeColor="text1"/>
        </w:rPr>
        <w:t xml:space="preserve"> Gdańska 111.</w:t>
      </w:r>
    </w:p>
    <w:p w14:paraId="6E14A89C" w14:textId="77777777" w:rsidR="00BA1997" w:rsidRPr="00A36A52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20" w:name="_Toc132661288"/>
      <w:r w:rsidRPr="00A36A52">
        <w:rPr>
          <w:color w:val="auto"/>
        </w:rPr>
        <w:t>Wody powierzchniowe</w:t>
      </w:r>
      <w:bookmarkEnd w:id="20"/>
    </w:p>
    <w:p w14:paraId="552AF4D1" w14:textId="33C2D3BA" w:rsidR="00FB17EA" w:rsidRPr="00A36A52" w:rsidRDefault="00FB17EA" w:rsidP="000E0387">
      <w:r w:rsidRPr="00A36A52">
        <w:t xml:space="preserve">Analizowany obszar zlokalizowany jest w całości w Regionie Wodnym </w:t>
      </w:r>
      <w:r w:rsidR="000E0387" w:rsidRPr="00A36A52">
        <w:t>Dolnej</w:t>
      </w:r>
      <w:r w:rsidRPr="00A36A52">
        <w:t xml:space="preserve"> Wisły, </w:t>
      </w:r>
      <w:r w:rsidRPr="00A36A52">
        <w:br/>
        <w:t xml:space="preserve">w granicach  JCWP </w:t>
      </w:r>
      <w:r w:rsidR="000E0387" w:rsidRPr="00A36A52">
        <w:t xml:space="preserve">RW2000104868189 Dopływ spod Egiertowa. </w:t>
      </w:r>
    </w:p>
    <w:p w14:paraId="6BFEDF46" w14:textId="5FFDB70A" w:rsidR="00FB17EA" w:rsidRPr="00A36A52" w:rsidRDefault="00FB17EA" w:rsidP="000E0387">
      <w:r w:rsidRPr="00A36A52">
        <w:t xml:space="preserve">Charakterystyka JCWP </w:t>
      </w:r>
      <w:r w:rsidR="000E0387" w:rsidRPr="00A36A52">
        <w:t>RW2000104868189</w:t>
      </w:r>
      <w:r w:rsidRPr="00A36A52">
        <w:t xml:space="preserve"> zgodnie z Planem gospodarowania wodami na obszarze dorzecza Wisły, opublikowanym Rozporządzeniem Ministra Infrastruktury z dnia 4 listopada 2022 r.:</w:t>
      </w:r>
    </w:p>
    <w:p w14:paraId="78E6D180" w14:textId="70A4E6CA" w:rsidR="000E0387" w:rsidRPr="00A36A52" w:rsidRDefault="00FB17EA" w:rsidP="005528B9">
      <w:pPr>
        <w:numPr>
          <w:ilvl w:val="0"/>
          <w:numId w:val="59"/>
        </w:numPr>
        <w:suppressAutoHyphens w:val="0"/>
        <w:spacing w:after="160"/>
      </w:pPr>
      <w:r w:rsidRPr="00A36A52">
        <w:t xml:space="preserve">Nazwa jednolitej części wód powierzchniowych (JCWP): </w:t>
      </w:r>
      <w:r w:rsidR="000E0387" w:rsidRPr="00A36A52">
        <w:t>Dopływ spod Egiertowa</w:t>
      </w:r>
    </w:p>
    <w:p w14:paraId="42750135" w14:textId="73ED7D24" w:rsidR="00FB17EA" w:rsidRPr="00A36A52" w:rsidRDefault="00FB17EA" w:rsidP="005528B9">
      <w:pPr>
        <w:numPr>
          <w:ilvl w:val="0"/>
          <w:numId w:val="59"/>
        </w:numPr>
        <w:suppressAutoHyphens w:val="0"/>
        <w:spacing w:after="160"/>
      </w:pPr>
      <w:r w:rsidRPr="00A36A52">
        <w:t xml:space="preserve">Kod JCWP: </w:t>
      </w:r>
      <w:r w:rsidR="000E0387" w:rsidRPr="00A36A52">
        <w:t>RW2000104868189</w:t>
      </w:r>
    </w:p>
    <w:p w14:paraId="1DBC2446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t>Typ JCWP</w:t>
      </w:r>
      <w:r w:rsidRPr="00A36A52">
        <w:rPr>
          <w:lang w:val="x-none"/>
        </w:rPr>
        <w:t xml:space="preserve">: </w:t>
      </w:r>
      <w:proofErr w:type="spellStart"/>
      <w:r w:rsidRPr="00A36A52">
        <w:t>PNp</w:t>
      </w:r>
      <w:proofErr w:type="spellEnd"/>
      <w:r w:rsidRPr="00A36A52">
        <w:t xml:space="preserve"> - Potok lub strumień nizinny piaszczysty</w:t>
      </w:r>
    </w:p>
    <w:p w14:paraId="55C858FC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rPr>
          <w:lang w:val="x-none"/>
        </w:rPr>
        <w:t>Czy JCWP jest monitorowana?</w:t>
      </w:r>
      <w:r w:rsidRPr="00A36A52">
        <w:rPr>
          <w:lang w:val="x-none"/>
        </w:rPr>
        <w:tab/>
        <w:t xml:space="preserve">: </w:t>
      </w:r>
      <w:r w:rsidRPr="00A36A52">
        <w:t>tak</w:t>
      </w:r>
    </w:p>
    <w:p w14:paraId="020AA74C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rPr>
          <w:lang w:val="x-none"/>
        </w:rPr>
        <w:t xml:space="preserve">Status JCWP: </w:t>
      </w:r>
      <w:r w:rsidRPr="00A36A52">
        <w:t>NAT - naturalna część wód</w:t>
      </w:r>
    </w:p>
    <w:p w14:paraId="6DC0C9BA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Ocena stanu na podstawie oceny stanu GIOŚ 2014-2019 i oceny eksperckiej (wg klasyfikacji obowiązującej od 1 stycznia 2022 r.): </w:t>
      </w:r>
    </w:p>
    <w:p w14:paraId="1807CA7A" w14:textId="36F2357C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Stan/potencjał ekologiczny - </w:t>
      </w:r>
      <w:r w:rsidR="000E0387" w:rsidRPr="00A36A52">
        <w:t>nie można dokonać oceny stanu/potencjału (brak badań biologicznych w JCWP)</w:t>
      </w:r>
    </w:p>
    <w:p w14:paraId="7DEF7612" w14:textId="34FBBA5D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Wskaźniki determinujące stan/ potencjał ekologiczny - </w:t>
      </w:r>
      <w:r w:rsidR="000E0387" w:rsidRPr="00A36A52">
        <w:t xml:space="preserve">azot ogólny;; fitoplankton, fitobentos, </w:t>
      </w:r>
      <w:proofErr w:type="spellStart"/>
      <w:r w:rsidR="000E0387" w:rsidRPr="00A36A52">
        <w:t>makrofity</w:t>
      </w:r>
      <w:proofErr w:type="spellEnd"/>
      <w:r w:rsidR="000E0387" w:rsidRPr="00A36A52">
        <w:t xml:space="preserve">, </w:t>
      </w:r>
      <w:proofErr w:type="spellStart"/>
      <w:r w:rsidR="000E0387" w:rsidRPr="00A36A52">
        <w:t>makrobezkręgowce</w:t>
      </w:r>
      <w:proofErr w:type="spellEnd"/>
      <w:r w:rsidR="000E0387" w:rsidRPr="00A36A52">
        <w:t>, ichtiofauna</w:t>
      </w:r>
    </w:p>
    <w:p w14:paraId="669182E1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>Stan chemiczny - stan chemiczny dobry</w:t>
      </w:r>
    </w:p>
    <w:p w14:paraId="7756D2C4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Wskaźniki determinujące stan chemiczny - nie dotyczy </w:t>
      </w:r>
    </w:p>
    <w:p w14:paraId="58E0B205" w14:textId="6C0CB334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Stan (ogólny) - </w:t>
      </w:r>
      <w:r w:rsidR="000E0387" w:rsidRPr="00A36A52">
        <w:t>brak danych</w:t>
      </w:r>
    </w:p>
    <w:p w14:paraId="3F1A5DBB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t>Rodzaj presji determinującej stan wód w obrębie danej JCWP:</w:t>
      </w:r>
    </w:p>
    <w:p w14:paraId="718AA8B2" w14:textId="6565B589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Główne źródło presji troficznych - </w:t>
      </w:r>
      <w:r w:rsidR="000E0387" w:rsidRPr="00A36A52">
        <w:t>nawożenie i depozycja oraz odpływ miejski (wody opadowe) oraz źródła bytowe i komunalne (rozproszone)</w:t>
      </w:r>
    </w:p>
    <w:p w14:paraId="6F76A5BA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Główne źródło presji zasalających - nie dotyczy </w:t>
      </w:r>
    </w:p>
    <w:p w14:paraId="35C0D485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Główne źródło presji z grupy syntetycznych i niesyntetycznych substancji zanieczyszczających - nie dotyczy </w:t>
      </w:r>
    </w:p>
    <w:p w14:paraId="41A5C736" w14:textId="1CA91D2A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Główne źródło presji </w:t>
      </w:r>
      <w:proofErr w:type="spellStart"/>
      <w:r w:rsidRPr="00A36A52">
        <w:t>hydromorfologicznych</w:t>
      </w:r>
      <w:proofErr w:type="spellEnd"/>
      <w:r w:rsidRPr="00A36A52">
        <w:t xml:space="preserve"> - </w:t>
      </w:r>
      <w:r w:rsidR="000E0387" w:rsidRPr="00A36A52">
        <w:t>nie dotyczy</w:t>
      </w:r>
    </w:p>
    <w:p w14:paraId="0FD834BE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  <w:rPr>
          <w:lang w:val="x-none"/>
        </w:rPr>
      </w:pPr>
      <w:r w:rsidRPr="00A36A52">
        <w:t xml:space="preserve">Główne źródło presji chemicznych - nie dotyczy </w:t>
      </w:r>
    </w:p>
    <w:p w14:paraId="746C137E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  <w:rPr>
          <w:lang w:val="x-none"/>
        </w:rPr>
      </w:pPr>
      <w:r w:rsidRPr="00A36A52">
        <w:t>Ocena ryzyka nieosiągnięcia celu środowiskowego -  zagrożona</w:t>
      </w:r>
    </w:p>
    <w:p w14:paraId="7134CAFF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</w:pPr>
      <w:r w:rsidRPr="00A36A52">
        <w:t xml:space="preserve">Cel środowiskowy: </w:t>
      </w:r>
    </w:p>
    <w:p w14:paraId="115C8D27" w14:textId="2F6FB540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</w:pPr>
      <w:r w:rsidRPr="00A36A52">
        <w:lastRenderedPageBreak/>
        <w:t xml:space="preserve">Stan / potencjał ekologiczny: </w:t>
      </w:r>
      <w:r w:rsidR="000E0387" w:rsidRPr="00A36A52">
        <w:t xml:space="preserve">umiarkowany stan ekologiczny (złagodzone wskaźniki: [azot ogólny]; pozostałe wskaźniki - II klasa jakości); zapewnienie drożności cieku dla migracji ichtiofauny o ile jest monitorowany wskaźnik </w:t>
      </w:r>
      <w:proofErr w:type="spellStart"/>
      <w:r w:rsidR="000E0387" w:rsidRPr="00A36A52">
        <w:t>diadromiczny</w:t>
      </w:r>
      <w:proofErr w:type="spellEnd"/>
      <w:r w:rsidR="000E0387" w:rsidRPr="00A36A52">
        <w:t xml:space="preserve"> D</w:t>
      </w:r>
    </w:p>
    <w:p w14:paraId="269FD607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</w:pPr>
      <w:r w:rsidRPr="00A36A52">
        <w:t>Stan chemiczny: dobry stan chemiczny.</w:t>
      </w:r>
    </w:p>
    <w:p w14:paraId="5CE2A19C" w14:textId="0E545734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</w:pPr>
      <w:r w:rsidRPr="00A36A52">
        <w:t xml:space="preserve">Odstępstwo - art. 4.4 RDW: </w:t>
      </w:r>
      <w:r w:rsidR="000E0387" w:rsidRPr="00A36A52">
        <w:t>Tak, dla danej JCWP zostało ustanowione odstępstwo z art. 4 ust. 4 Ramowej Dyrektywy Wodnej</w:t>
      </w:r>
    </w:p>
    <w:p w14:paraId="7D5EBA0E" w14:textId="77777777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</w:pPr>
      <w:r w:rsidRPr="00A36A52">
        <w:t>Typ odstępstwa: nie dotyczy</w:t>
      </w:r>
      <w:r w:rsidRPr="00A36A52">
        <w:tab/>
      </w:r>
    </w:p>
    <w:p w14:paraId="3614A9DE" w14:textId="77777777" w:rsidR="00FB17EA" w:rsidRPr="00A36A52" w:rsidRDefault="00FB17EA" w:rsidP="00FB17EA">
      <w:pPr>
        <w:numPr>
          <w:ilvl w:val="1"/>
          <w:numId w:val="59"/>
        </w:numPr>
        <w:suppressAutoHyphens w:val="0"/>
        <w:spacing w:after="160"/>
      </w:pPr>
      <w:r w:rsidRPr="00A36A52">
        <w:t>Wskaźniki/grupa wskaźników, w zakresie których przedłużono termin osiągnięcia celu środowiskowego JCWP (odstępstwo czasowe w trybie art. 4 ust. 4 RDW):</w:t>
      </w:r>
    </w:p>
    <w:p w14:paraId="51C56A03" w14:textId="77777777" w:rsidR="00FB17EA" w:rsidRPr="00A36A52" w:rsidRDefault="00FB17EA" w:rsidP="00FB17EA">
      <w:pPr>
        <w:numPr>
          <w:ilvl w:val="2"/>
          <w:numId w:val="59"/>
        </w:numPr>
        <w:suppressAutoHyphens w:val="0"/>
        <w:spacing w:after="160"/>
      </w:pPr>
      <w:r w:rsidRPr="00A36A52">
        <w:t xml:space="preserve">Dla których program działań daje wysoki stopień pewności na osiągnięcie celów środowiskowych do 2027 r. </w:t>
      </w:r>
    </w:p>
    <w:p w14:paraId="1D80D00E" w14:textId="1D0C4A1B" w:rsidR="00FB17EA" w:rsidRPr="00A36A52" w:rsidRDefault="00FB17EA" w:rsidP="00FB17EA">
      <w:pPr>
        <w:ind w:left="2868"/>
      </w:pPr>
      <w:r w:rsidRPr="00A36A52">
        <w:t xml:space="preserve">Fizykochemiczne: </w:t>
      </w:r>
      <w:r w:rsidR="000E0387" w:rsidRPr="00A36A52">
        <w:t xml:space="preserve">nie dotyczy </w:t>
      </w:r>
      <w:r w:rsidRPr="00A36A52">
        <w:t xml:space="preserve"> </w:t>
      </w:r>
    </w:p>
    <w:p w14:paraId="71BA7031" w14:textId="358B3E44" w:rsidR="00FB17EA" w:rsidRPr="00A36A52" w:rsidRDefault="00FB17EA" w:rsidP="00FB17EA">
      <w:pPr>
        <w:ind w:left="2868"/>
      </w:pPr>
      <w:r w:rsidRPr="00A36A52">
        <w:t>Biologiczne:</w:t>
      </w:r>
      <w:r w:rsidR="000E0387" w:rsidRPr="00A36A52">
        <w:t xml:space="preserve"> nie dotyczy </w:t>
      </w:r>
    </w:p>
    <w:p w14:paraId="186EF01B" w14:textId="77777777" w:rsidR="00FB17EA" w:rsidRPr="00A36A52" w:rsidRDefault="00FB17EA" w:rsidP="00FB17EA">
      <w:pPr>
        <w:ind w:left="2868"/>
      </w:pPr>
      <w:r w:rsidRPr="00A36A52">
        <w:t xml:space="preserve">Chemiczne nie dotyczy </w:t>
      </w:r>
    </w:p>
    <w:p w14:paraId="72FDE94A" w14:textId="77777777" w:rsidR="00FB17EA" w:rsidRPr="00A36A52" w:rsidRDefault="00FB17EA" w:rsidP="00FB17EA">
      <w:pPr>
        <w:numPr>
          <w:ilvl w:val="2"/>
          <w:numId w:val="59"/>
        </w:numPr>
        <w:suppressAutoHyphens w:val="0"/>
        <w:spacing w:after="160"/>
      </w:pPr>
      <w:r w:rsidRPr="00A36A52">
        <w:t xml:space="preserve">Dla których program działań daje wysoki stopień pewności na osiągnięcie celów środowiskowych po 2027 r. </w:t>
      </w:r>
    </w:p>
    <w:p w14:paraId="11EB9F8A" w14:textId="1A20ED28" w:rsidR="00FB17EA" w:rsidRPr="00A36A52" w:rsidRDefault="00FB17EA" w:rsidP="00FB17EA">
      <w:pPr>
        <w:ind w:left="2868"/>
      </w:pPr>
      <w:r w:rsidRPr="00A36A52">
        <w:t>Fizykochemiczne</w:t>
      </w:r>
      <w:r w:rsidR="000E0387" w:rsidRPr="00A36A52">
        <w:t xml:space="preserve">: </w:t>
      </w:r>
      <w:r w:rsidRPr="00A36A52">
        <w:t xml:space="preserve">nie dotyczy </w:t>
      </w:r>
    </w:p>
    <w:p w14:paraId="236B632D" w14:textId="7C36E2FB" w:rsidR="000E0387" w:rsidRPr="00A36A52" w:rsidRDefault="00FB17EA" w:rsidP="00FB17EA">
      <w:pPr>
        <w:ind w:left="2868"/>
      </w:pPr>
      <w:r w:rsidRPr="00A36A52">
        <w:t>Biologiczne</w:t>
      </w:r>
      <w:r w:rsidR="000E0387" w:rsidRPr="00A36A52">
        <w:t>:</w:t>
      </w:r>
      <w:r w:rsidRPr="00A36A52">
        <w:t xml:space="preserve"> </w:t>
      </w:r>
      <w:r w:rsidR="000E0387" w:rsidRPr="00A36A52">
        <w:t>IFPL, IO, MIR, MMI, EFI+PL/ IBI_PL</w:t>
      </w:r>
    </w:p>
    <w:p w14:paraId="156B9F8D" w14:textId="1BE8C345" w:rsidR="00FB17EA" w:rsidRPr="00A36A52" w:rsidRDefault="00FB17EA" w:rsidP="00FB17EA">
      <w:pPr>
        <w:ind w:left="2868"/>
      </w:pPr>
      <w:r w:rsidRPr="00A36A52">
        <w:t>Chemiczne</w:t>
      </w:r>
      <w:r w:rsidR="000E0387" w:rsidRPr="00A36A52">
        <w:t xml:space="preserve">: </w:t>
      </w:r>
      <w:r w:rsidRPr="00A36A52">
        <w:t>nie dotyczy</w:t>
      </w:r>
    </w:p>
    <w:p w14:paraId="5CD48E8E" w14:textId="1CF3A053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</w:pPr>
      <w:r w:rsidRPr="00A36A52">
        <w:t xml:space="preserve">Termin osiągnięcia celu środowiskowego </w:t>
      </w:r>
      <w:r w:rsidR="000E0387" w:rsidRPr="00A36A52">
        <w:t>p</w:t>
      </w:r>
      <w:r w:rsidRPr="00A36A52">
        <w:t>o 2027 r</w:t>
      </w:r>
    </w:p>
    <w:p w14:paraId="616DCF7A" w14:textId="26544FC0" w:rsidR="00FB17EA" w:rsidRPr="00A36A52" w:rsidRDefault="00FB17EA" w:rsidP="00FB17EA">
      <w:pPr>
        <w:numPr>
          <w:ilvl w:val="0"/>
          <w:numId w:val="59"/>
        </w:numPr>
        <w:suppressAutoHyphens w:val="0"/>
        <w:spacing w:after="160"/>
      </w:pPr>
      <w:r w:rsidRPr="00A36A52">
        <w:t xml:space="preserve">Uzasadnienie odstępstwa: </w:t>
      </w:r>
      <w:r w:rsidR="000E0387" w:rsidRPr="00A36A52">
        <w:t>odstępstwo polegające na odroczeniu terminu osiągnięcia celów środowiskowych jest związane z tym, że nie są osiągnięte (lub są zagrożone) cele środowiskowe JCWP w zakresie wskaźników: IFPL, IO, MIR, MMI, EFI+PL/ IBI_PL. Jest to spowodowane warunkami naturalnymi (wskazanymi w kolumnie pn. „Warunki naturalne uniemożliwiające osiągnięcie celów środowiskowych w perspektywie do końca 2027 r. (lub roku 2039 - dla substancji priorytetowych wprowadzonych dyrektywą 2013/39/UE)”) a w odniesieniu do substancji priorytetowych wprowadzonych dyrektywą 2013/39/UE – brakiem możliwości technicznych (w tym: niewystarczającymi danymi na temat źródeł zanieczyszczenia) i nieproporcjonalnością kosztów. Warunkiem odstępstwa jest pełne i terminowe wdrożenie programu działań (którego zakres i skuteczność określono w zestawach działań).</w:t>
      </w:r>
    </w:p>
    <w:p w14:paraId="4CBD58C1" w14:textId="77777777" w:rsidR="00FB17EA" w:rsidRPr="00A36A52" w:rsidRDefault="00FB17EA" w:rsidP="000E0387">
      <w:pPr>
        <w:suppressAutoHyphens w:val="0"/>
        <w:spacing w:after="160"/>
        <w:ind w:left="1428"/>
        <w:rPr>
          <w:lang w:val="x-none"/>
        </w:rPr>
      </w:pPr>
    </w:p>
    <w:p w14:paraId="59E64D9E" w14:textId="77777777" w:rsidR="00BA1997" w:rsidRPr="00A36A52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21" w:name="_Toc132661289"/>
      <w:r w:rsidRPr="00A36A52">
        <w:rPr>
          <w:color w:val="auto"/>
        </w:rPr>
        <w:t>Źródła presji antropogenicznych, zgodnie z Planem Gospodarowania Wodami na Obszarze Dorzecza Wisły</w:t>
      </w:r>
      <w:bookmarkEnd w:id="21"/>
    </w:p>
    <w:p w14:paraId="1EA8ECFF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Zgodnie z Planem Gospodarowania Wodami na Obszarze Dorzecza Wisły, w ramach  identyfikacji  znaczących oddziaływań antropogenicznych, </w:t>
      </w:r>
      <w:r w:rsidRPr="00A36A52">
        <w:rPr>
          <w:rFonts w:cs="Arial"/>
          <w:b/>
          <w:color w:val="auto"/>
        </w:rPr>
        <w:t>mających wpływ na jednolite części wód powierzchniowych</w:t>
      </w:r>
      <w:r w:rsidRPr="00A36A52">
        <w:rPr>
          <w:rFonts w:cs="Arial"/>
          <w:color w:val="auto"/>
        </w:rPr>
        <w:t xml:space="preserve">, przeanalizowano wszystkie presje i podzielono je na następujące kategorie: </w:t>
      </w:r>
    </w:p>
    <w:p w14:paraId="5198A25E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Punktowe źródła zanieczyszczeń:</w:t>
      </w:r>
    </w:p>
    <w:p w14:paraId="6799BEAC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1)  pobory wód powierzchniowych; </w:t>
      </w:r>
    </w:p>
    <w:p w14:paraId="1034B41D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2)  pobory wód podziemnych;</w:t>
      </w:r>
    </w:p>
    <w:p w14:paraId="50EE7807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3)  przerzuty wód;</w:t>
      </w:r>
    </w:p>
    <w:p w14:paraId="677F86EC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4)  zrzuty ścieków komunalnych;</w:t>
      </w:r>
    </w:p>
    <w:p w14:paraId="2267F888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lastRenderedPageBreak/>
        <w:t>5)  zrzuty ścieków bytowych;</w:t>
      </w:r>
    </w:p>
    <w:p w14:paraId="09B6495C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6)  zrzuty wód związanych z działalnością człowieka (wody zasolone, chłodnicze); </w:t>
      </w:r>
    </w:p>
    <w:p w14:paraId="3128FAA1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7)  zrzuty ścieków przemysłowych;</w:t>
      </w:r>
    </w:p>
    <w:p w14:paraId="0C23D2C6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 Rozproszone i obszarowe źródła zanieczyszczeń:</w:t>
      </w:r>
    </w:p>
    <w:p w14:paraId="5559B911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1)  zużycie nawozów mineralnych;</w:t>
      </w:r>
    </w:p>
    <w:p w14:paraId="6E1D916C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2)  produkcja nawozów naturalnych;</w:t>
      </w:r>
    </w:p>
    <w:p w14:paraId="7F60CAAD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3)  odpływ miejski; </w:t>
      </w:r>
    </w:p>
    <w:p w14:paraId="3F4C4529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4)  transport drogowy;</w:t>
      </w:r>
    </w:p>
    <w:p w14:paraId="6C06088A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5) ludność niepodłączona do sieci kanalizacyjnej;</w:t>
      </w:r>
    </w:p>
    <w:p w14:paraId="3E827D62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6) depozycja atmosferyczna;</w:t>
      </w:r>
    </w:p>
    <w:p w14:paraId="2F10FE21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7) identyfikacja presji antropogenicznych na poziomie danych o ładunkach wejściowych.</w:t>
      </w:r>
    </w:p>
    <w:p w14:paraId="39F2168C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Inne (pozostałe presje antropogeniczne) :</w:t>
      </w:r>
    </w:p>
    <w:p w14:paraId="7D4F0F88" w14:textId="77777777" w:rsidR="001A6637" w:rsidRDefault="001A6637" w:rsidP="00FB17EA">
      <w:pPr>
        <w:spacing w:after="0"/>
        <w:rPr>
          <w:rFonts w:cs="Arial"/>
          <w:color w:val="auto"/>
        </w:rPr>
      </w:pPr>
    </w:p>
    <w:p w14:paraId="1757DB8B" w14:textId="082E00D9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W ramach identyfikacji znaczących oddziaływań antropogenicznych</w:t>
      </w:r>
      <w:r w:rsidRPr="00A36A52">
        <w:rPr>
          <w:rFonts w:cs="Arial"/>
          <w:b/>
          <w:color w:val="auto"/>
        </w:rPr>
        <w:t xml:space="preserve">, mających wpływ na </w:t>
      </w:r>
      <w:r w:rsidR="001A6637" w:rsidRPr="00A36A52">
        <w:rPr>
          <w:rFonts w:cs="Arial"/>
          <w:b/>
          <w:color w:val="auto"/>
        </w:rPr>
        <w:t>stan jednolitych</w:t>
      </w:r>
      <w:r w:rsidRPr="00A36A52">
        <w:rPr>
          <w:rFonts w:cs="Arial"/>
          <w:b/>
          <w:color w:val="auto"/>
        </w:rPr>
        <w:t xml:space="preserve"> części wód podziemnych</w:t>
      </w:r>
      <w:r w:rsidRPr="00A36A52">
        <w:rPr>
          <w:rFonts w:cs="Arial"/>
          <w:color w:val="auto"/>
        </w:rPr>
        <w:t xml:space="preserve">, przeanalizowano wszystkie presje i podzielono je na następujące kategorie ze względu na czynniki sprawcze: </w:t>
      </w:r>
    </w:p>
    <w:p w14:paraId="208E1F71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Punktowe źródła zanieczyszczeń:</w:t>
      </w:r>
    </w:p>
    <w:p w14:paraId="0758F185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1)  składowiska odpadów przemysłowych; </w:t>
      </w:r>
    </w:p>
    <w:p w14:paraId="7A362905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2)  składowiska odpadów komunalnych; </w:t>
      </w:r>
    </w:p>
    <w:p w14:paraId="0AD09D61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3) składowiska inne;</w:t>
      </w:r>
    </w:p>
    <w:p w14:paraId="00324FC2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4)  gospodarka komunalna (zrzut ścieków komunalnych do wód i do ziemi); </w:t>
      </w:r>
    </w:p>
    <w:p w14:paraId="252A7DD3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5)  przemysł (zrzut ścieków przemysłowych do wód i do ziemi). </w:t>
      </w:r>
    </w:p>
    <w:p w14:paraId="6A29D1E8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Rozproszone i obszarowe źródła zanieczyszczeń:</w:t>
      </w:r>
    </w:p>
    <w:p w14:paraId="616699BB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1)  obszary intensywnego użytkowania rolniczego;</w:t>
      </w:r>
    </w:p>
    <w:p w14:paraId="38247CB7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2)  sposób użytkowania terenu;</w:t>
      </w:r>
    </w:p>
    <w:p w14:paraId="6AD153E4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3)  wielkość nawożenia gruntów wykorzystywanych rolniczo; </w:t>
      </w:r>
    </w:p>
    <w:p w14:paraId="7B8C42BE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4)  intensywność hodowli zwierzęcej na obszarze </w:t>
      </w:r>
      <w:proofErr w:type="spellStart"/>
      <w:r w:rsidRPr="00A36A52">
        <w:rPr>
          <w:rFonts w:cs="Arial"/>
          <w:color w:val="auto"/>
        </w:rPr>
        <w:t>JCWPd</w:t>
      </w:r>
      <w:proofErr w:type="spellEnd"/>
      <w:r w:rsidRPr="00A36A52">
        <w:rPr>
          <w:rFonts w:cs="Arial"/>
          <w:color w:val="auto"/>
        </w:rPr>
        <w:t>;</w:t>
      </w:r>
    </w:p>
    <w:p w14:paraId="4EE96909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5)  wpływ aglomeracji miejsko-przemysłowych oraz presji liniowych;</w:t>
      </w:r>
    </w:p>
    <w:p w14:paraId="6B6F5B67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6)  stopień skanalizowania gmin (do analiz wzięto jako wskaźnik powierzchnię obszaru</w:t>
      </w:r>
    </w:p>
    <w:p w14:paraId="2A127628" w14:textId="5A521321" w:rsidR="00FB17EA" w:rsidRPr="00A36A52" w:rsidRDefault="00FB17EA" w:rsidP="00FB17EA">
      <w:pPr>
        <w:spacing w:after="0"/>
        <w:rPr>
          <w:rFonts w:cs="Arial"/>
          <w:color w:val="auto"/>
        </w:rPr>
      </w:pPr>
      <w:proofErr w:type="spellStart"/>
      <w:r w:rsidRPr="00A36A52">
        <w:rPr>
          <w:rFonts w:cs="Arial"/>
          <w:color w:val="auto"/>
        </w:rPr>
        <w:t>JCWPd</w:t>
      </w:r>
      <w:proofErr w:type="spellEnd"/>
      <w:r w:rsidRPr="00A36A52">
        <w:rPr>
          <w:rFonts w:cs="Arial"/>
          <w:color w:val="auto"/>
        </w:rPr>
        <w:t xml:space="preserve"> </w:t>
      </w:r>
      <w:r w:rsidR="001A6637" w:rsidRPr="00A36A52">
        <w:rPr>
          <w:rFonts w:cs="Arial"/>
          <w:color w:val="auto"/>
        </w:rPr>
        <w:t>nieobjętą</w:t>
      </w:r>
      <w:r w:rsidRPr="00A36A52">
        <w:rPr>
          <w:rFonts w:cs="Arial"/>
          <w:color w:val="auto"/>
        </w:rPr>
        <w:t xml:space="preserve"> siecią kanalizacyjną).</w:t>
      </w:r>
    </w:p>
    <w:p w14:paraId="214B9A33" w14:textId="77777777" w:rsidR="00FB17EA" w:rsidRPr="00A36A52" w:rsidRDefault="00FB17EA" w:rsidP="00FB17EA">
      <w:pPr>
        <w:numPr>
          <w:ilvl w:val="0"/>
          <w:numId w:val="56"/>
        </w:num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Pobory wód na różne cele (skutkujące słabym stanem ilościowym wód podziemnych):</w:t>
      </w:r>
    </w:p>
    <w:p w14:paraId="6C675CCF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>1)  odwodnienia wyrobisk kopalnianych</w:t>
      </w:r>
    </w:p>
    <w:p w14:paraId="54605993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2)  ujęcia wód na cele komunalne; </w:t>
      </w:r>
    </w:p>
    <w:p w14:paraId="0F59374B" w14:textId="77777777" w:rsidR="00FB17EA" w:rsidRPr="00A36A52" w:rsidRDefault="00FB17EA" w:rsidP="00FB17EA">
      <w:pPr>
        <w:spacing w:after="0"/>
        <w:rPr>
          <w:rFonts w:cs="Arial"/>
          <w:color w:val="auto"/>
        </w:rPr>
      </w:pPr>
      <w:r w:rsidRPr="00A36A52">
        <w:rPr>
          <w:rFonts w:cs="Arial"/>
          <w:color w:val="auto"/>
        </w:rPr>
        <w:t xml:space="preserve">3)  ujęcia wód na cele przemysłowe; </w:t>
      </w:r>
    </w:p>
    <w:p w14:paraId="605CE6C8" w14:textId="77777777" w:rsidR="00BA1997" w:rsidRPr="00A36A52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22" w:name="_Toc132661290"/>
      <w:r w:rsidRPr="00A36A52">
        <w:rPr>
          <w:color w:val="auto"/>
        </w:rPr>
        <w:t>Wnioski</w:t>
      </w:r>
      <w:bookmarkEnd w:id="22"/>
    </w:p>
    <w:p w14:paraId="670E6810" w14:textId="11282F0A" w:rsidR="00BA1997" w:rsidRPr="00744F01" w:rsidRDefault="00410EB6">
      <w:pPr>
        <w:rPr>
          <w:color w:val="auto"/>
        </w:rPr>
      </w:pPr>
      <w:r w:rsidRPr="00A36A52">
        <w:rPr>
          <w:color w:val="auto"/>
        </w:rPr>
        <w:t xml:space="preserve">Biorąc pod uwagę charakter planowanego przedsięwzięcia można jednoznacznie stwierdzić, że zarówno na etapie realizacji jak i eksploatacji </w:t>
      </w:r>
      <w:r w:rsidR="00540A84" w:rsidRPr="00A36A52">
        <w:rPr>
          <w:color w:val="auto"/>
        </w:rPr>
        <w:t>planowana ścieżka pieszo – rowerowa nie</w:t>
      </w:r>
      <w:r w:rsidRPr="00A36A52">
        <w:rPr>
          <w:color w:val="auto"/>
        </w:rPr>
        <w:t xml:space="preserve"> wpłynie negatywnie na stan wód powierzchniowych ani podziemnych. W ramach planowanego przedsięwzięcia nie będą powstawały żadne źródła presji antropogenicznej poza wodami opadowymi i roztopowymi. Wskazać należy jednoznacznie, że wody opadowe i roztopowe </w:t>
      </w:r>
      <w:r w:rsidRPr="00A36A52">
        <w:rPr>
          <w:color w:val="auto"/>
        </w:rPr>
        <w:br/>
        <w:t xml:space="preserve">z terenu planowanego </w:t>
      </w:r>
      <w:r w:rsidR="00540A84" w:rsidRPr="00A36A52">
        <w:rPr>
          <w:color w:val="auto"/>
        </w:rPr>
        <w:t>zamierzenia</w:t>
      </w:r>
      <w:r w:rsidRPr="00A36A52">
        <w:rPr>
          <w:color w:val="auto"/>
        </w:rPr>
        <w:t xml:space="preserve"> nie będą zanieczyszczone w związku z czym nie będzie miało miejsca negatywne oddziaływanie ani na wody powierzchniowe ani na podziemne.</w:t>
      </w:r>
      <w:r w:rsidRPr="00744F01">
        <w:rPr>
          <w:color w:val="auto"/>
        </w:rPr>
        <w:t xml:space="preserve"> </w:t>
      </w:r>
    </w:p>
    <w:p w14:paraId="2EBB0CBF" w14:textId="77777777" w:rsidR="00BA1997" w:rsidRPr="00744F01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23" w:name="_Toc132661291"/>
      <w:r w:rsidRPr="00744F01">
        <w:rPr>
          <w:color w:val="auto"/>
        </w:rPr>
        <w:t>Uwarunkowania Miejscowego Planu Zagospodarowania Przestrzennego</w:t>
      </w:r>
      <w:bookmarkEnd w:id="23"/>
    </w:p>
    <w:p w14:paraId="63D0055E" w14:textId="20C6A92B" w:rsidR="00A36A52" w:rsidRDefault="00951937" w:rsidP="00FC16B1">
      <w:pPr>
        <w:rPr>
          <w:color w:val="auto"/>
        </w:rPr>
      </w:pPr>
      <w:r>
        <w:rPr>
          <w:color w:val="auto"/>
        </w:rPr>
        <w:t xml:space="preserve">Teren planowanego zamierzenia objęty jest </w:t>
      </w:r>
      <w:r w:rsidR="00A36A52">
        <w:rPr>
          <w:color w:val="auto"/>
        </w:rPr>
        <w:t>zapisami Miejscowych Planów Zagospodarowania Przestrzennego ustanowionych:</w:t>
      </w:r>
    </w:p>
    <w:p w14:paraId="086E088F" w14:textId="4F1E7535" w:rsidR="00951937" w:rsidRPr="00B24802" w:rsidRDefault="00951937" w:rsidP="00951937">
      <w:pPr>
        <w:pStyle w:val="Akapitzlist"/>
        <w:numPr>
          <w:ilvl w:val="0"/>
          <w:numId w:val="56"/>
        </w:numPr>
        <w:rPr>
          <w:color w:val="auto"/>
        </w:rPr>
      </w:pPr>
      <w:r w:rsidRPr="00B24802">
        <w:rPr>
          <w:color w:val="auto"/>
        </w:rPr>
        <w:t>Uchwał</w:t>
      </w:r>
      <w:r>
        <w:rPr>
          <w:color w:val="auto"/>
        </w:rPr>
        <w:t>ą</w:t>
      </w:r>
      <w:r w:rsidRPr="00B24802">
        <w:rPr>
          <w:color w:val="auto"/>
        </w:rPr>
        <w:t xml:space="preserve"> nr IV/26/19 Rady Gminy Somonino z dnia 13 lutego 2019 r.) </w:t>
      </w:r>
      <w:r>
        <w:t>z dnia 13 lutego 2019 r. w sprawie uchwalenia miejscowego planu zagospodarowania przestrzennego wsi Hopowo</w:t>
      </w:r>
      <w:r>
        <w:rPr>
          <w:color w:val="auto"/>
        </w:rPr>
        <w:t>;</w:t>
      </w:r>
    </w:p>
    <w:p w14:paraId="38FACBED" w14:textId="71A89CBF" w:rsidR="00951937" w:rsidRDefault="00951937" w:rsidP="00FC16B1">
      <w:pPr>
        <w:pStyle w:val="Akapitzlist"/>
        <w:numPr>
          <w:ilvl w:val="0"/>
          <w:numId w:val="56"/>
        </w:numPr>
        <w:rPr>
          <w:color w:val="auto"/>
        </w:rPr>
      </w:pPr>
      <w:r>
        <w:rPr>
          <w:color w:val="auto"/>
        </w:rPr>
        <w:lastRenderedPageBreak/>
        <w:t>U</w:t>
      </w:r>
      <w:r w:rsidRPr="00951937">
        <w:rPr>
          <w:color w:val="auto"/>
        </w:rPr>
        <w:t>chwał</w:t>
      </w:r>
      <w:r>
        <w:rPr>
          <w:color w:val="auto"/>
        </w:rPr>
        <w:t>ą</w:t>
      </w:r>
      <w:r w:rsidRPr="00951937">
        <w:rPr>
          <w:color w:val="auto"/>
        </w:rPr>
        <w:t xml:space="preserve"> nr XXXII/343/2021 Rady Gminy Somonino z dnia 21 grudnia 2021 r. w sprawie uchwalenia miejscowego planu zagospodarowania przestrzennego wsi Wyczechowo </w:t>
      </w:r>
      <w:r>
        <w:rPr>
          <w:color w:val="auto"/>
        </w:rPr>
        <w:t>–</w:t>
      </w:r>
      <w:r w:rsidRPr="00951937">
        <w:rPr>
          <w:color w:val="auto"/>
        </w:rPr>
        <w:t xml:space="preserve"> Południe</w:t>
      </w:r>
      <w:r>
        <w:rPr>
          <w:color w:val="auto"/>
        </w:rPr>
        <w:t>;</w:t>
      </w:r>
    </w:p>
    <w:p w14:paraId="544D5A3C" w14:textId="3FF5596F" w:rsidR="00B24802" w:rsidRDefault="00FC16B1" w:rsidP="00FC16B1">
      <w:pPr>
        <w:pStyle w:val="Akapitzlist"/>
        <w:numPr>
          <w:ilvl w:val="0"/>
          <w:numId w:val="56"/>
        </w:numPr>
        <w:rPr>
          <w:color w:val="auto"/>
        </w:rPr>
      </w:pPr>
      <w:r w:rsidRPr="00A36A52">
        <w:rPr>
          <w:color w:val="auto"/>
        </w:rPr>
        <w:t>Uchwał</w:t>
      </w:r>
      <w:r w:rsidR="00A36A52">
        <w:rPr>
          <w:color w:val="auto"/>
        </w:rPr>
        <w:t>ą</w:t>
      </w:r>
      <w:r w:rsidRPr="00A36A52">
        <w:rPr>
          <w:color w:val="auto"/>
        </w:rPr>
        <w:t xml:space="preserve"> nr XLIII/420/2022 Rady Gminy Somonino z dnia 14 września 2022 r.</w:t>
      </w:r>
      <w:r w:rsidR="00B24802" w:rsidRPr="00B24802">
        <w:t xml:space="preserve"> </w:t>
      </w:r>
      <w:r w:rsidR="00B24802" w:rsidRPr="00B24802">
        <w:rPr>
          <w:color w:val="auto"/>
        </w:rPr>
        <w:t>w sprawie miejscowego planu zagospodarowania przestrzennego części wsi Borcz</w:t>
      </w:r>
      <w:r w:rsidR="00951937">
        <w:rPr>
          <w:color w:val="auto"/>
        </w:rPr>
        <w:t>.</w:t>
      </w:r>
    </w:p>
    <w:p w14:paraId="143D96D3" w14:textId="687633C6" w:rsidR="00FC16B1" w:rsidRDefault="00951937" w:rsidP="00061F29">
      <w:pPr>
        <w:rPr>
          <w:color w:val="auto"/>
        </w:rPr>
      </w:pPr>
      <w:r>
        <w:rPr>
          <w:color w:val="auto"/>
        </w:rPr>
        <w:t xml:space="preserve">Planowane zamierzenie jest zgodnie z zapisami w/w miejscowych planów zagospodarowania przestrzennego. </w:t>
      </w:r>
    </w:p>
    <w:p w14:paraId="5EA0FA8F" w14:textId="150C3274" w:rsidR="00BA1997" w:rsidRPr="00716FA7" w:rsidRDefault="00410EB6" w:rsidP="00410EB6">
      <w:pPr>
        <w:pStyle w:val="Nagwek1"/>
        <w:numPr>
          <w:ilvl w:val="0"/>
          <w:numId w:val="37"/>
        </w:numPr>
        <w:rPr>
          <w:i/>
          <w:iCs/>
          <w:color w:val="auto"/>
        </w:rPr>
      </w:pPr>
      <w:bookmarkStart w:id="24" w:name="_Toc132661292"/>
      <w:r w:rsidRPr="00716FA7">
        <w:rPr>
          <w:i/>
          <w:iCs/>
          <w:color w:val="auto"/>
        </w:rPr>
        <w:t>POWIERZCHNIA ZAJMOWANEJ NIERUCHOMOŚCI, A TAKŻE OBIEKTU BUDOWLANEGO ORAZ DOTYCHCZASOWY SPOSÓB JEJ WYKORZYSTYWANIA I POKRYCIE NIERUCHOMOŚCI SZATĄ ROŚLINNĄ</w:t>
      </w:r>
      <w:bookmarkEnd w:id="24"/>
    </w:p>
    <w:p w14:paraId="60B927A6" w14:textId="77777777" w:rsidR="00BA1997" w:rsidRPr="00716FA7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25" w:name="_Toc132661293"/>
      <w:r w:rsidRPr="00716FA7">
        <w:rPr>
          <w:color w:val="auto"/>
        </w:rPr>
        <w:t>Powierzchnia zajmowanej nieruchomości oraz obiektu budowlanego</w:t>
      </w:r>
      <w:bookmarkEnd w:id="25"/>
    </w:p>
    <w:p w14:paraId="688BBBBF" w14:textId="7B4B8D35" w:rsidR="001357FF" w:rsidRDefault="001357FF" w:rsidP="001357FF">
      <w:pPr>
        <w:rPr>
          <w:color w:val="auto"/>
        </w:rPr>
      </w:pPr>
      <w:r w:rsidRPr="007E23BB">
        <w:rPr>
          <w:color w:val="auto"/>
        </w:rPr>
        <w:t>Planowan</w:t>
      </w:r>
      <w:r w:rsidR="00014FF2" w:rsidRPr="007E23BB">
        <w:rPr>
          <w:color w:val="auto"/>
        </w:rPr>
        <w:t xml:space="preserve">a </w:t>
      </w:r>
      <w:r w:rsidR="008872A2" w:rsidRPr="007E23BB">
        <w:rPr>
          <w:color w:val="auto"/>
        </w:rPr>
        <w:t xml:space="preserve">do realizacji </w:t>
      </w:r>
      <w:r w:rsidR="00014FF2" w:rsidRPr="007E23BB">
        <w:rPr>
          <w:color w:val="auto"/>
        </w:rPr>
        <w:t xml:space="preserve">ścieżka pieszo – rowerowa </w:t>
      </w:r>
      <w:r w:rsidR="008872A2" w:rsidRPr="007E23BB">
        <w:rPr>
          <w:color w:val="auto"/>
        </w:rPr>
        <w:t xml:space="preserve">zlokalizowana po prawej stronie drogi krajowej DK20 </w:t>
      </w:r>
      <w:r w:rsidR="00951937" w:rsidRPr="007E23BB">
        <w:rPr>
          <w:color w:val="auto"/>
        </w:rPr>
        <w:t>między</w:t>
      </w:r>
      <w:r w:rsidR="008872A2" w:rsidRPr="007E23BB">
        <w:rPr>
          <w:color w:val="auto"/>
        </w:rPr>
        <w:t xml:space="preserve"> Hopowem a Borczem będzie miała </w:t>
      </w:r>
      <w:r w:rsidRPr="007E23BB">
        <w:rPr>
          <w:color w:val="auto"/>
        </w:rPr>
        <w:t>długości ok. 3</w:t>
      </w:r>
      <w:r w:rsidR="008872A2" w:rsidRPr="007E23BB">
        <w:rPr>
          <w:color w:val="auto"/>
        </w:rPr>
        <w:t xml:space="preserve"> 623 </w:t>
      </w:r>
      <w:proofErr w:type="spellStart"/>
      <w:r w:rsidR="008872A2" w:rsidRPr="007E23BB">
        <w:rPr>
          <w:color w:val="auto"/>
        </w:rPr>
        <w:t>mb</w:t>
      </w:r>
      <w:proofErr w:type="spellEnd"/>
      <w:r w:rsidR="00951937">
        <w:rPr>
          <w:color w:val="auto"/>
        </w:rPr>
        <w:t xml:space="preserve"> i s</w:t>
      </w:r>
      <w:r w:rsidR="00B24802">
        <w:rPr>
          <w:color w:val="auto"/>
        </w:rPr>
        <w:t>zerokość 3</w:t>
      </w:r>
      <w:r w:rsidR="00B60A53">
        <w:rPr>
          <w:color w:val="auto"/>
        </w:rPr>
        <w:t>,00</w:t>
      </w:r>
      <w:r w:rsidR="00B24802">
        <w:rPr>
          <w:color w:val="auto"/>
        </w:rPr>
        <w:t xml:space="preserve"> m. </w:t>
      </w:r>
      <w:r>
        <w:rPr>
          <w:color w:val="auto"/>
        </w:rPr>
        <w:t xml:space="preserve"> </w:t>
      </w:r>
    </w:p>
    <w:p w14:paraId="7194820E" w14:textId="5729ADF8" w:rsidR="00BA1997" w:rsidRPr="00A574B0" w:rsidRDefault="001E52B9">
      <w:pPr>
        <w:rPr>
          <w:rFonts w:cs="Segoe UI"/>
          <w:color w:val="auto"/>
          <w:shd w:val="clear" w:color="auto" w:fill="FFFFFF"/>
        </w:rPr>
      </w:pPr>
      <w:r w:rsidRPr="00CC4DE3">
        <w:rPr>
          <w:rFonts w:cs="Segoe UI"/>
          <w:color w:val="auto"/>
          <w:shd w:val="clear" w:color="auto" w:fill="FFFFFF"/>
        </w:rPr>
        <w:t>Ł</w:t>
      </w:r>
      <w:r w:rsidR="00410EB6" w:rsidRPr="00CC4DE3">
        <w:rPr>
          <w:rFonts w:cs="Segoe UI"/>
          <w:color w:val="auto"/>
          <w:shd w:val="clear" w:color="auto" w:fill="FFFFFF"/>
        </w:rPr>
        <w:t xml:space="preserve">ączna powierzchnia </w:t>
      </w:r>
      <w:r w:rsidR="00951937">
        <w:rPr>
          <w:rFonts w:cs="Segoe UI"/>
          <w:color w:val="auto"/>
          <w:shd w:val="clear" w:color="auto" w:fill="FFFFFF"/>
        </w:rPr>
        <w:t xml:space="preserve">planowanej ścieżki pieszo – rowerowej oraz </w:t>
      </w:r>
      <w:r w:rsidR="00DB421F">
        <w:rPr>
          <w:rFonts w:cs="Segoe UI"/>
          <w:color w:val="auto"/>
          <w:shd w:val="clear" w:color="auto" w:fill="FFFFFF"/>
        </w:rPr>
        <w:t>chodników jakie powstaną w ramach planowanego przedsięwzięcia</w:t>
      </w:r>
      <w:r w:rsidR="00A574B0">
        <w:rPr>
          <w:rFonts w:cs="Segoe UI"/>
          <w:color w:val="auto"/>
          <w:shd w:val="clear" w:color="auto" w:fill="FFFFFF"/>
        </w:rPr>
        <w:t xml:space="preserve"> będzie wynosiła ok. </w:t>
      </w:r>
      <w:r w:rsidR="00DB421F">
        <w:rPr>
          <w:rFonts w:cs="Segoe UI"/>
          <w:color w:val="auto"/>
          <w:shd w:val="clear" w:color="auto" w:fill="FFFFFF"/>
        </w:rPr>
        <w:t>12 </w:t>
      </w:r>
      <w:r w:rsidR="00BE5027">
        <w:rPr>
          <w:rFonts w:cs="Segoe UI"/>
          <w:color w:val="auto"/>
          <w:shd w:val="clear" w:color="auto" w:fill="FFFFFF"/>
        </w:rPr>
        <w:t>250</w:t>
      </w:r>
      <w:r w:rsidR="00DB421F">
        <w:rPr>
          <w:rFonts w:cs="Segoe UI"/>
          <w:color w:val="auto"/>
          <w:shd w:val="clear" w:color="auto" w:fill="FFFFFF"/>
        </w:rPr>
        <w:t xml:space="preserve"> </w:t>
      </w:r>
      <w:r w:rsidR="00A574B0">
        <w:rPr>
          <w:rFonts w:cs="Segoe UI"/>
          <w:color w:val="auto"/>
          <w:shd w:val="clear" w:color="auto" w:fill="FFFFFF"/>
        </w:rPr>
        <w:t>m</w:t>
      </w:r>
      <w:r w:rsidR="00A574B0" w:rsidRPr="00A574B0">
        <w:rPr>
          <w:rFonts w:cs="Segoe UI"/>
          <w:color w:val="auto"/>
          <w:shd w:val="clear" w:color="auto" w:fill="FFFFFF"/>
          <w:vertAlign w:val="superscript"/>
        </w:rPr>
        <w:t>2</w:t>
      </w:r>
      <w:r w:rsidR="00A574B0">
        <w:rPr>
          <w:rFonts w:cs="Segoe UI"/>
          <w:color w:val="auto"/>
          <w:shd w:val="clear" w:color="auto" w:fill="FFFFFF"/>
          <w:vertAlign w:val="superscript"/>
        </w:rPr>
        <w:t xml:space="preserve"> </w:t>
      </w:r>
      <w:r w:rsidR="00A574B0">
        <w:rPr>
          <w:rFonts w:cs="Segoe UI"/>
          <w:color w:val="auto"/>
          <w:shd w:val="clear" w:color="auto" w:fill="FFFFFF"/>
        </w:rPr>
        <w:t xml:space="preserve">. Natomiast łączna powierzchnia </w:t>
      </w:r>
      <w:r w:rsidR="00DB421F">
        <w:rPr>
          <w:rFonts w:cs="Segoe UI"/>
          <w:color w:val="auto"/>
          <w:shd w:val="clear" w:color="auto" w:fill="FFFFFF"/>
        </w:rPr>
        <w:t>planowanej infrastruktury pieszo - rowerowej</w:t>
      </w:r>
      <w:r w:rsidR="00A574B0" w:rsidRPr="00A574B0">
        <w:rPr>
          <w:rFonts w:cs="Segoe UI"/>
          <w:color w:val="auto"/>
          <w:shd w:val="clear" w:color="auto" w:fill="FFFFFF"/>
        </w:rPr>
        <w:t xml:space="preserve"> wraz z terenami zielonym</w:t>
      </w:r>
      <w:r w:rsidR="00A574B0">
        <w:rPr>
          <w:rFonts w:cs="Segoe UI"/>
          <w:color w:val="auto"/>
          <w:shd w:val="clear" w:color="auto" w:fill="FFFFFF"/>
        </w:rPr>
        <w:t xml:space="preserve">i </w:t>
      </w:r>
      <w:r w:rsidR="00410EB6" w:rsidRPr="00CC4DE3">
        <w:rPr>
          <w:rFonts w:cs="Segoe UI"/>
          <w:color w:val="auto"/>
          <w:shd w:val="clear" w:color="auto" w:fill="FFFFFF"/>
        </w:rPr>
        <w:t xml:space="preserve">będzie wynosiła </w:t>
      </w:r>
      <w:r w:rsidR="00CC4DE3" w:rsidRPr="00CC4DE3">
        <w:rPr>
          <w:rFonts w:cs="Segoe UI"/>
          <w:color w:val="auto"/>
          <w:shd w:val="clear" w:color="auto" w:fill="FFFFFF"/>
        </w:rPr>
        <w:t xml:space="preserve">łącznie </w:t>
      </w:r>
      <w:r w:rsidR="00410EB6" w:rsidRPr="0081077A">
        <w:rPr>
          <w:rFonts w:cs="Segoe UI"/>
          <w:color w:val="auto"/>
          <w:shd w:val="clear" w:color="auto" w:fill="FFFFFF"/>
        </w:rPr>
        <w:t xml:space="preserve">ok. </w:t>
      </w:r>
      <w:r w:rsidR="00BE5027">
        <w:rPr>
          <w:rFonts w:cs="Segoe UI"/>
          <w:color w:val="auto"/>
          <w:shd w:val="clear" w:color="auto" w:fill="FFFFFF"/>
        </w:rPr>
        <w:t>28 </w:t>
      </w:r>
      <w:r w:rsidR="00DB421F">
        <w:rPr>
          <w:rFonts w:cs="Segoe UI"/>
          <w:color w:val="auto"/>
          <w:shd w:val="clear" w:color="auto" w:fill="FFFFFF"/>
        </w:rPr>
        <w:t>000</w:t>
      </w:r>
      <w:r w:rsidR="00463257" w:rsidRPr="0081077A">
        <w:rPr>
          <w:rFonts w:cs="Segoe UI"/>
          <w:color w:val="auto"/>
          <w:shd w:val="clear" w:color="auto" w:fill="FFFFFF"/>
        </w:rPr>
        <w:t xml:space="preserve"> </w:t>
      </w:r>
      <w:r w:rsidR="00410EB6" w:rsidRPr="0081077A">
        <w:rPr>
          <w:rFonts w:cs="Segoe UI"/>
          <w:color w:val="auto"/>
          <w:shd w:val="clear" w:color="auto" w:fill="FFFFFF"/>
        </w:rPr>
        <w:t>m</w:t>
      </w:r>
      <w:r w:rsidR="00410EB6" w:rsidRPr="0081077A">
        <w:rPr>
          <w:rFonts w:cs="Segoe UI"/>
          <w:color w:val="auto"/>
          <w:shd w:val="clear" w:color="auto" w:fill="FFFFFF"/>
          <w:vertAlign w:val="superscript"/>
        </w:rPr>
        <w:t xml:space="preserve">2 </w:t>
      </w:r>
      <w:r w:rsidR="00410EB6" w:rsidRPr="0081077A">
        <w:rPr>
          <w:rFonts w:cs="Segoe UI"/>
          <w:color w:val="auto"/>
          <w:shd w:val="clear" w:color="auto" w:fill="FFFFFF"/>
        </w:rPr>
        <w:t>.</w:t>
      </w:r>
    </w:p>
    <w:p w14:paraId="694E45E0" w14:textId="77777777" w:rsidR="00BA1997" w:rsidRPr="00A574B0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26" w:name="_Toc132661294"/>
      <w:r w:rsidRPr="00A574B0">
        <w:rPr>
          <w:color w:val="auto"/>
        </w:rPr>
        <w:t>Dotychczasowy sposób wykorzystywania nieruchomości, pokrycie szatą roślinną oraz fauna na analizowanym terenie</w:t>
      </w:r>
      <w:bookmarkEnd w:id="26"/>
    </w:p>
    <w:p w14:paraId="1C3E1CA5" w14:textId="5FF0611A" w:rsidR="00C27938" w:rsidRPr="00DB421F" w:rsidRDefault="00410EB6" w:rsidP="00AE5977">
      <w:pPr>
        <w:suppressAutoHyphens w:val="0"/>
        <w:autoSpaceDE w:val="0"/>
        <w:autoSpaceDN w:val="0"/>
        <w:adjustRightInd w:val="0"/>
        <w:spacing w:after="0"/>
        <w:jc w:val="left"/>
        <w:rPr>
          <w:color w:val="auto"/>
        </w:rPr>
      </w:pPr>
      <w:r w:rsidRPr="00DB421F">
        <w:rPr>
          <w:color w:val="auto"/>
        </w:rPr>
        <w:t xml:space="preserve">Planowana </w:t>
      </w:r>
      <w:r w:rsidR="00DB421F" w:rsidRPr="00DB421F">
        <w:rPr>
          <w:color w:val="auto"/>
        </w:rPr>
        <w:t>do realizacji ścieżka pieszo - rowerowa</w:t>
      </w:r>
      <w:r w:rsidR="00A574B0" w:rsidRPr="00DB421F">
        <w:rPr>
          <w:color w:val="auto"/>
        </w:rPr>
        <w:t xml:space="preserve"> zostanie </w:t>
      </w:r>
      <w:r w:rsidR="00DB421F" w:rsidRPr="00DB421F">
        <w:rPr>
          <w:color w:val="auto"/>
        </w:rPr>
        <w:t>wykonana</w:t>
      </w:r>
      <w:r w:rsidRPr="00DB421F">
        <w:rPr>
          <w:color w:val="auto"/>
        </w:rPr>
        <w:t xml:space="preserve"> wzdłuż istniejącej drogi</w:t>
      </w:r>
      <w:r w:rsidR="0046238A" w:rsidRPr="00DB421F">
        <w:rPr>
          <w:color w:val="auto"/>
        </w:rPr>
        <w:t xml:space="preserve"> krajowe DK 20</w:t>
      </w:r>
      <w:r w:rsidRPr="00DB421F">
        <w:rPr>
          <w:color w:val="auto"/>
        </w:rPr>
        <w:t xml:space="preserve"> </w:t>
      </w:r>
      <w:r w:rsidR="00CC4DE3" w:rsidRPr="00DB421F">
        <w:rPr>
          <w:color w:val="auto"/>
        </w:rPr>
        <w:t xml:space="preserve">na </w:t>
      </w:r>
      <w:r w:rsidRPr="00DB421F">
        <w:rPr>
          <w:color w:val="auto"/>
        </w:rPr>
        <w:t xml:space="preserve">odcinku ok. </w:t>
      </w:r>
      <w:r w:rsidR="00A574B0" w:rsidRPr="00DB421F">
        <w:rPr>
          <w:color w:val="auto"/>
        </w:rPr>
        <w:t xml:space="preserve">3 </w:t>
      </w:r>
      <w:r w:rsidR="0046238A" w:rsidRPr="00DB421F">
        <w:rPr>
          <w:color w:val="auto"/>
        </w:rPr>
        <w:t>623</w:t>
      </w:r>
      <w:r w:rsidRPr="00DB421F">
        <w:rPr>
          <w:color w:val="auto"/>
        </w:rPr>
        <w:t xml:space="preserve"> m</w:t>
      </w:r>
      <w:r w:rsidR="00DB421F" w:rsidRPr="00DB421F">
        <w:rPr>
          <w:color w:val="auto"/>
        </w:rPr>
        <w:t xml:space="preserve"> między Hopowem a Borczem. </w:t>
      </w:r>
    </w:p>
    <w:p w14:paraId="407A1EF4" w14:textId="313CF7F9" w:rsidR="00A574B0" w:rsidRDefault="00C27938" w:rsidP="00C27938">
      <w:pPr>
        <w:suppressAutoHyphens w:val="0"/>
        <w:autoSpaceDE w:val="0"/>
        <w:autoSpaceDN w:val="0"/>
        <w:adjustRightInd w:val="0"/>
        <w:spacing w:after="0"/>
        <w:rPr>
          <w:color w:val="auto"/>
        </w:rPr>
      </w:pPr>
      <w:r w:rsidRPr="00DB421F">
        <w:rPr>
          <w:color w:val="auto"/>
        </w:rPr>
        <w:t>W</w:t>
      </w:r>
      <w:r w:rsidRPr="00DB421F">
        <w:t xml:space="preserve"> </w:t>
      </w:r>
      <w:r w:rsidRPr="00DB421F">
        <w:rPr>
          <w:color w:val="auto"/>
        </w:rPr>
        <w:t>stanie istniejącym na przedmiotowym odcinku droga krajowa nr 20 posiada jednojezdniową drogę dwukierunkową o nawierzchni bitumicznej</w:t>
      </w:r>
      <w:r w:rsidR="00DB421F" w:rsidRPr="00DB421F">
        <w:rPr>
          <w:color w:val="auto"/>
        </w:rPr>
        <w:t xml:space="preserve"> oraz </w:t>
      </w:r>
      <w:r w:rsidRPr="00DB421F">
        <w:rPr>
          <w:color w:val="auto"/>
        </w:rPr>
        <w:t xml:space="preserve">obustronne pobocza. W miejscowości Wyczechowo, lokalnie wydzielony jest ciąg pieszy. Wody opadowe odprowadzane są z jezdni za pomocą spadków podłużnych i poprzecznych poprzez pobocze gruntowe do istniejących rowów oraz w przyległy teren. Na analizowanym odcinku znajdują się przystanki autobusowe. W miejscowościach, droga posiada </w:t>
      </w:r>
      <w:r w:rsidR="00BE5027">
        <w:rPr>
          <w:color w:val="auto"/>
        </w:rPr>
        <w:t xml:space="preserve">częściowe </w:t>
      </w:r>
      <w:r w:rsidRPr="00DB421F">
        <w:rPr>
          <w:color w:val="auto"/>
        </w:rPr>
        <w:t>oświetlenie uliczne. Analizowany odcinek zlokalizowany jest głównie poza obszarem zabudowanym.</w:t>
      </w:r>
    </w:p>
    <w:p w14:paraId="79412E19" w14:textId="77777777" w:rsidR="00A574B0" w:rsidRDefault="00A574B0" w:rsidP="00AE5977">
      <w:pPr>
        <w:suppressAutoHyphens w:val="0"/>
        <w:autoSpaceDE w:val="0"/>
        <w:autoSpaceDN w:val="0"/>
        <w:adjustRightInd w:val="0"/>
        <w:spacing w:after="0"/>
        <w:jc w:val="left"/>
        <w:rPr>
          <w:color w:val="auto"/>
        </w:rPr>
      </w:pPr>
    </w:p>
    <w:p w14:paraId="0FE9D772" w14:textId="11A613FA" w:rsidR="00A574B0" w:rsidRDefault="00A574B0" w:rsidP="00C73E4E">
      <w:pPr>
        <w:suppressAutoHyphens w:val="0"/>
        <w:autoSpaceDE w:val="0"/>
        <w:autoSpaceDN w:val="0"/>
        <w:adjustRightInd w:val="0"/>
        <w:spacing w:after="0"/>
        <w:rPr>
          <w:color w:val="auto"/>
        </w:rPr>
      </w:pPr>
      <w:r w:rsidRPr="00DB421F">
        <w:rPr>
          <w:color w:val="auto"/>
        </w:rPr>
        <w:t>W stanie istniejącym w miejscu planowanej</w:t>
      </w:r>
      <w:r w:rsidR="00DB421F" w:rsidRPr="00DB421F">
        <w:rPr>
          <w:color w:val="auto"/>
        </w:rPr>
        <w:t xml:space="preserve"> </w:t>
      </w:r>
      <w:r w:rsidR="0046238A" w:rsidRPr="00DB421F">
        <w:rPr>
          <w:color w:val="auto"/>
        </w:rPr>
        <w:t>ścieżki pieszo - rowerowej</w:t>
      </w:r>
      <w:r w:rsidRPr="00DB421F">
        <w:rPr>
          <w:color w:val="auto"/>
        </w:rPr>
        <w:t xml:space="preserve"> znajduje się pobocze drogowe oraz skarpy</w:t>
      </w:r>
      <w:r w:rsidR="0046238A" w:rsidRPr="00DB421F">
        <w:rPr>
          <w:color w:val="auto"/>
        </w:rPr>
        <w:t xml:space="preserve">, </w:t>
      </w:r>
      <w:r w:rsidRPr="00DB421F">
        <w:rPr>
          <w:color w:val="auto"/>
        </w:rPr>
        <w:t>rowy drogowe</w:t>
      </w:r>
      <w:r w:rsidR="0046238A" w:rsidRPr="00DB421F">
        <w:rPr>
          <w:color w:val="auto"/>
        </w:rPr>
        <w:t xml:space="preserve"> a w miejscowości Wyczechowo chodnik</w:t>
      </w:r>
      <w:r w:rsidRPr="00DB421F">
        <w:rPr>
          <w:color w:val="auto"/>
        </w:rPr>
        <w:t xml:space="preserve">. </w:t>
      </w:r>
      <w:r w:rsidR="0046238A" w:rsidRPr="00DB421F">
        <w:rPr>
          <w:color w:val="auto"/>
        </w:rPr>
        <w:t xml:space="preserve">Poza miejscowością </w:t>
      </w:r>
      <w:r w:rsidR="00DB421F" w:rsidRPr="00DB421F">
        <w:rPr>
          <w:color w:val="auto"/>
        </w:rPr>
        <w:t xml:space="preserve">Wyczechowo </w:t>
      </w:r>
      <w:r w:rsidR="0046238A" w:rsidRPr="00DB421F">
        <w:rPr>
          <w:color w:val="auto"/>
        </w:rPr>
        <w:t>b</w:t>
      </w:r>
      <w:r w:rsidRPr="00DB421F">
        <w:rPr>
          <w:color w:val="auto"/>
        </w:rPr>
        <w:t xml:space="preserve">rak jest wydzielonych ciągów pieszych. Odcinek drogi </w:t>
      </w:r>
      <w:r w:rsidR="0046238A" w:rsidRPr="00DB421F">
        <w:rPr>
          <w:color w:val="auto"/>
        </w:rPr>
        <w:t>krajowej</w:t>
      </w:r>
      <w:r w:rsidRPr="00DB421F">
        <w:rPr>
          <w:color w:val="auto"/>
        </w:rPr>
        <w:t xml:space="preserve">, na którym planuje się budowę </w:t>
      </w:r>
      <w:r w:rsidR="0046238A" w:rsidRPr="00DB421F">
        <w:rPr>
          <w:color w:val="auto"/>
        </w:rPr>
        <w:t>ścieżki</w:t>
      </w:r>
      <w:r w:rsidRPr="00DB421F">
        <w:rPr>
          <w:color w:val="auto"/>
        </w:rPr>
        <w:t xml:space="preserve"> znajduje się w</w:t>
      </w:r>
      <w:r w:rsidR="0046238A" w:rsidRPr="00DB421F">
        <w:rPr>
          <w:color w:val="auto"/>
        </w:rPr>
        <w:t xml:space="preserve"> głównie poza terenami zabudowanymi. </w:t>
      </w:r>
      <w:r w:rsidRPr="00DB421F">
        <w:rPr>
          <w:color w:val="auto"/>
        </w:rPr>
        <w:t>Na trasie chodnika znajdują się istniejące zjazdy gruntowe</w:t>
      </w:r>
      <w:r w:rsidR="0046238A" w:rsidRPr="00DB421F">
        <w:rPr>
          <w:color w:val="auto"/>
        </w:rPr>
        <w:t xml:space="preserve"> do posesji prywatnych oraz drogi </w:t>
      </w:r>
      <w:r w:rsidR="00DB421F">
        <w:rPr>
          <w:color w:val="auto"/>
        </w:rPr>
        <w:t>publiczne</w:t>
      </w:r>
      <w:r w:rsidR="0046238A" w:rsidRPr="00DB421F">
        <w:rPr>
          <w:color w:val="auto"/>
        </w:rPr>
        <w:t>.</w:t>
      </w:r>
      <w:r w:rsidR="0046238A">
        <w:rPr>
          <w:color w:val="auto"/>
        </w:rPr>
        <w:t xml:space="preserve"> </w:t>
      </w:r>
    </w:p>
    <w:p w14:paraId="6B9B1848" w14:textId="77777777" w:rsidR="00A574B0" w:rsidRDefault="00A574B0" w:rsidP="00AE5977">
      <w:pPr>
        <w:suppressAutoHyphens w:val="0"/>
        <w:autoSpaceDE w:val="0"/>
        <w:autoSpaceDN w:val="0"/>
        <w:adjustRightInd w:val="0"/>
        <w:spacing w:after="0"/>
        <w:jc w:val="left"/>
        <w:rPr>
          <w:color w:val="auto"/>
        </w:rPr>
      </w:pPr>
    </w:p>
    <w:p w14:paraId="1FA726E4" w14:textId="396826E6" w:rsidR="00132926" w:rsidRPr="00C73E4E" w:rsidRDefault="00EA0C7E" w:rsidP="00AE5977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  <w:r w:rsidRPr="00A574B0">
        <w:rPr>
          <w:color w:val="auto"/>
        </w:rPr>
        <w:t>Wzdłuż przedmiotowego odcinka drogi występuje roślinność synantropijna typowa dla terenów przydrożnych.</w:t>
      </w:r>
      <w:r w:rsidR="00132926">
        <w:rPr>
          <w:color w:val="auto"/>
        </w:rPr>
        <w:t xml:space="preserve"> </w:t>
      </w:r>
      <w:r w:rsidR="0075745A" w:rsidRPr="00A574B0">
        <w:rPr>
          <w:color w:val="auto"/>
        </w:rPr>
        <w:t xml:space="preserve">Planowany do realizacji </w:t>
      </w:r>
      <w:r w:rsidR="0046238A">
        <w:rPr>
          <w:color w:val="auto"/>
        </w:rPr>
        <w:t>ciąg pieczo - rowerowy</w:t>
      </w:r>
      <w:r w:rsidR="00132926">
        <w:rPr>
          <w:color w:val="auto"/>
        </w:rPr>
        <w:t xml:space="preserve"> zostanie częściowo</w:t>
      </w:r>
      <w:r w:rsidR="0075745A" w:rsidRPr="00A574B0">
        <w:rPr>
          <w:color w:val="auto"/>
        </w:rPr>
        <w:t xml:space="preserve"> </w:t>
      </w:r>
      <w:r w:rsidR="00C73E4E" w:rsidRPr="00A574B0">
        <w:rPr>
          <w:color w:val="auto"/>
        </w:rPr>
        <w:t>wykonany na</w:t>
      </w:r>
      <w:r w:rsidR="0075745A" w:rsidRPr="00A574B0">
        <w:rPr>
          <w:color w:val="auto"/>
        </w:rPr>
        <w:t xml:space="preserve"> terenach porośniętych obecnie </w:t>
      </w:r>
      <w:r w:rsidR="00132926">
        <w:rPr>
          <w:color w:val="auto"/>
        </w:rPr>
        <w:t>drzewami.</w:t>
      </w:r>
      <w:r w:rsidR="0075745A" w:rsidRPr="00A574B0">
        <w:rPr>
          <w:color w:val="auto"/>
        </w:rPr>
        <w:t xml:space="preserve"> </w:t>
      </w:r>
      <w:r w:rsidR="00383267" w:rsidRPr="00A574B0">
        <w:rPr>
          <w:color w:val="auto"/>
        </w:rPr>
        <w:t>Skład gatunkowy drzew</w:t>
      </w:r>
      <w:r w:rsidR="00AE5977" w:rsidRPr="00A574B0">
        <w:rPr>
          <w:color w:val="auto"/>
        </w:rPr>
        <w:t xml:space="preserve"> </w:t>
      </w:r>
      <w:r w:rsidR="00383267" w:rsidRPr="00A574B0">
        <w:rPr>
          <w:color w:val="auto"/>
        </w:rPr>
        <w:t xml:space="preserve">wstępujących na terenie planowanego przedsięwzięcia </w:t>
      </w:r>
      <w:r w:rsidR="00132926">
        <w:rPr>
          <w:color w:val="auto"/>
        </w:rPr>
        <w:t xml:space="preserve">oraz w jego </w:t>
      </w:r>
      <w:r w:rsidR="00132926" w:rsidRPr="00684211">
        <w:rPr>
          <w:color w:val="auto"/>
        </w:rPr>
        <w:t xml:space="preserve">najbliższym otoczeniu </w:t>
      </w:r>
      <w:r w:rsidR="00383267" w:rsidRPr="00684211">
        <w:rPr>
          <w:color w:val="auto"/>
        </w:rPr>
        <w:t>jest następujący:</w:t>
      </w:r>
      <w:r w:rsidR="00AE5977" w:rsidRPr="00684211">
        <w:rPr>
          <w:rFonts w:eastAsia="Arial Unicode MS" w:cs="Calibri"/>
          <w:color w:val="auto"/>
        </w:rPr>
        <w:t xml:space="preserve"> klon</w:t>
      </w:r>
      <w:r w:rsidR="00132926" w:rsidRPr="00684211">
        <w:rPr>
          <w:rFonts w:eastAsia="Arial Unicode MS" w:cs="Calibri"/>
          <w:color w:val="auto"/>
        </w:rPr>
        <w:t xml:space="preserve"> </w:t>
      </w:r>
      <w:proofErr w:type="spellStart"/>
      <w:r w:rsidR="00132926" w:rsidRPr="00684211">
        <w:rPr>
          <w:i/>
          <w:iCs/>
          <w:color w:val="auto"/>
        </w:rPr>
        <w:t>Acer</w:t>
      </w:r>
      <w:proofErr w:type="spellEnd"/>
      <w:r w:rsidR="00132926" w:rsidRPr="00684211">
        <w:rPr>
          <w:i/>
          <w:iCs/>
          <w:color w:val="auto"/>
        </w:rPr>
        <w:t xml:space="preserve"> sp. </w:t>
      </w:r>
      <w:r w:rsidR="00132926" w:rsidRPr="00684211">
        <w:rPr>
          <w:rFonts w:eastAsia="Arial Unicode MS" w:cs="Calibri"/>
          <w:color w:val="auto"/>
        </w:rPr>
        <w:t xml:space="preserve">, </w:t>
      </w:r>
      <w:r w:rsidR="00132926" w:rsidRPr="00684211">
        <w:rPr>
          <w:rStyle w:val="Uwydatnienie"/>
          <w:rFonts w:cs="Arial"/>
          <w:i w:val="0"/>
          <w:iCs w:val="0"/>
          <w:color w:val="auto"/>
          <w:shd w:val="clear" w:color="auto" w:fill="FFFFFF"/>
        </w:rPr>
        <w:t xml:space="preserve">jesion wyniosły </w:t>
      </w:r>
      <w:proofErr w:type="spellStart"/>
      <w:r w:rsidR="00132926" w:rsidRPr="00684211">
        <w:rPr>
          <w:rFonts w:cs="Arial"/>
          <w:i/>
          <w:iCs/>
          <w:color w:val="auto"/>
          <w:shd w:val="clear" w:color="auto" w:fill="FFFFFF"/>
        </w:rPr>
        <w:t>Fraxinus</w:t>
      </w:r>
      <w:proofErr w:type="spellEnd"/>
      <w:r w:rsidR="00132926" w:rsidRPr="00684211">
        <w:rPr>
          <w:rFonts w:cs="Arial"/>
          <w:i/>
          <w:iCs/>
          <w:color w:val="auto"/>
          <w:shd w:val="clear" w:color="auto" w:fill="FFFFFF"/>
        </w:rPr>
        <w:t xml:space="preserve"> </w:t>
      </w:r>
      <w:proofErr w:type="spellStart"/>
      <w:r w:rsidR="00132926" w:rsidRPr="00684211">
        <w:rPr>
          <w:rFonts w:cs="Arial"/>
          <w:i/>
          <w:iCs/>
          <w:color w:val="auto"/>
          <w:shd w:val="clear" w:color="auto" w:fill="FFFFFF"/>
        </w:rPr>
        <w:t>excelsior</w:t>
      </w:r>
      <w:proofErr w:type="spellEnd"/>
      <w:r w:rsidR="00132926" w:rsidRPr="00684211">
        <w:rPr>
          <w:rFonts w:cs="Arial"/>
          <w:color w:val="auto"/>
          <w:shd w:val="clear" w:color="auto" w:fill="FFFFFF"/>
        </w:rPr>
        <w:t xml:space="preserve">, </w:t>
      </w:r>
      <w:r w:rsidR="00AE5977" w:rsidRPr="00684211">
        <w:rPr>
          <w:rFonts w:eastAsia="Arial Unicode MS" w:cs="Calibri"/>
          <w:color w:val="auto"/>
        </w:rPr>
        <w:t>lipa drobnolistna</w:t>
      </w:r>
      <w:r w:rsidR="00132926" w:rsidRPr="00684211">
        <w:rPr>
          <w:rFonts w:eastAsia="Arial Unicode MS" w:cs="Calibri"/>
          <w:color w:val="auto"/>
        </w:rPr>
        <w:t xml:space="preserve"> </w:t>
      </w:r>
      <w:proofErr w:type="spellStart"/>
      <w:r w:rsidR="00132926" w:rsidRPr="00684211">
        <w:rPr>
          <w:rFonts w:cs="Arial"/>
          <w:i/>
          <w:iCs/>
          <w:color w:val="auto"/>
          <w:shd w:val="clear" w:color="auto" w:fill="FFFFFF"/>
        </w:rPr>
        <w:t>Tilia</w:t>
      </w:r>
      <w:proofErr w:type="spellEnd"/>
      <w:r w:rsidR="00132926" w:rsidRPr="00684211">
        <w:rPr>
          <w:rFonts w:cs="Arial"/>
          <w:i/>
          <w:iCs/>
          <w:color w:val="auto"/>
          <w:shd w:val="clear" w:color="auto" w:fill="FFFFFF"/>
        </w:rPr>
        <w:t xml:space="preserve"> </w:t>
      </w:r>
      <w:proofErr w:type="spellStart"/>
      <w:r w:rsidR="00132926" w:rsidRPr="00684211">
        <w:rPr>
          <w:rFonts w:cs="Arial"/>
          <w:i/>
          <w:iCs/>
          <w:color w:val="auto"/>
          <w:shd w:val="clear" w:color="auto" w:fill="FFFFFF"/>
        </w:rPr>
        <w:t>cordata</w:t>
      </w:r>
      <w:proofErr w:type="spellEnd"/>
      <w:r w:rsidR="00132926" w:rsidRPr="00684211">
        <w:rPr>
          <w:rFonts w:eastAsia="Arial Unicode MS" w:cs="Calibri"/>
          <w:color w:val="auto"/>
        </w:rPr>
        <w:t xml:space="preserve">, </w:t>
      </w:r>
      <w:r w:rsidR="00AE5977" w:rsidRPr="00684211">
        <w:rPr>
          <w:rFonts w:eastAsia="Arial Unicode MS" w:cs="Calibri"/>
          <w:color w:val="auto"/>
        </w:rPr>
        <w:t xml:space="preserve">dąb </w:t>
      </w:r>
      <w:proofErr w:type="spellStart"/>
      <w:r w:rsidR="00AE5977" w:rsidRPr="00684211">
        <w:rPr>
          <w:rFonts w:eastAsia="Arial Unicode MS" w:cs="Calibri"/>
          <w:i/>
          <w:iCs/>
          <w:color w:val="auto"/>
        </w:rPr>
        <w:t>Quercus</w:t>
      </w:r>
      <w:proofErr w:type="spellEnd"/>
      <w:r w:rsidR="00AE5977" w:rsidRPr="00684211">
        <w:rPr>
          <w:rFonts w:eastAsia="Arial Unicode MS" w:cs="Calibri"/>
          <w:i/>
          <w:iCs/>
          <w:color w:val="auto"/>
        </w:rPr>
        <w:t xml:space="preserve"> sp</w:t>
      </w:r>
      <w:r w:rsidR="00C73E4E">
        <w:rPr>
          <w:rFonts w:eastAsia="Arial Unicode MS" w:cs="Calibri"/>
          <w:i/>
          <w:iCs/>
          <w:color w:val="auto"/>
        </w:rPr>
        <w:t xml:space="preserve">. </w:t>
      </w:r>
      <w:r w:rsidR="00C73E4E" w:rsidRPr="00C73E4E">
        <w:rPr>
          <w:rFonts w:eastAsia="Arial Unicode MS" w:cs="Calibri"/>
          <w:color w:val="auto"/>
        </w:rPr>
        <w:t xml:space="preserve">podrosty drzew iglastych. </w:t>
      </w:r>
    </w:p>
    <w:p w14:paraId="52CB898C" w14:textId="77777777" w:rsidR="00AE5977" w:rsidRPr="00A574B0" w:rsidRDefault="00AE5977" w:rsidP="00AE5977">
      <w:pPr>
        <w:suppressAutoHyphens w:val="0"/>
        <w:autoSpaceDE w:val="0"/>
        <w:autoSpaceDN w:val="0"/>
        <w:adjustRightInd w:val="0"/>
        <w:spacing w:after="0"/>
        <w:jc w:val="left"/>
        <w:rPr>
          <w:rFonts w:eastAsia="Arial Unicode MS" w:cs="Calibri"/>
          <w:color w:val="auto"/>
        </w:rPr>
      </w:pPr>
    </w:p>
    <w:p w14:paraId="656897E6" w14:textId="08E6AAEF" w:rsidR="00437F7E" w:rsidRPr="00A574B0" w:rsidRDefault="00437F7E">
      <w:pPr>
        <w:rPr>
          <w:color w:val="auto"/>
        </w:rPr>
      </w:pPr>
      <w:r w:rsidRPr="00A574B0">
        <w:rPr>
          <w:color w:val="auto"/>
        </w:rPr>
        <w:t>Poniżej przedstawiono dokumentację fotograficzną terenu planowanego przedsięwzięcia</w:t>
      </w:r>
      <w:r w:rsidR="00684211">
        <w:rPr>
          <w:color w:val="auto"/>
        </w:rPr>
        <w:t xml:space="preserve"> (w kolejności od m. </w:t>
      </w:r>
      <w:r w:rsidR="006D4670">
        <w:rPr>
          <w:color w:val="auto"/>
        </w:rPr>
        <w:t>Hopowo</w:t>
      </w:r>
      <w:r w:rsidR="00684211">
        <w:rPr>
          <w:color w:val="auto"/>
        </w:rPr>
        <w:t xml:space="preserve"> do m.</w:t>
      </w:r>
      <w:r w:rsidR="006D4670">
        <w:rPr>
          <w:color w:val="auto"/>
        </w:rPr>
        <w:t xml:space="preserve"> Borcz</w:t>
      </w:r>
      <w:r w:rsidR="00684211">
        <w:rPr>
          <w:color w:val="auto"/>
        </w:rPr>
        <w:t xml:space="preserve">; teren planowanego zamierzenia znajduje się po prawe stronie fotografii). </w:t>
      </w:r>
    </w:p>
    <w:p w14:paraId="78983CCD" w14:textId="2B53E482" w:rsidR="00E72F2D" w:rsidRPr="00A574B0" w:rsidRDefault="006D4670" w:rsidP="00E72F2D">
      <w:pPr>
        <w:jc w:val="center"/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 wp14:anchorId="79EF1DE3" wp14:editId="08B0352F">
            <wp:extent cx="5753100" cy="38354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1740B" w14:textId="16A98611" w:rsidR="00E72F2D" w:rsidRPr="00A574B0" w:rsidRDefault="00E72F2D" w:rsidP="00E72F2D">
      <w:pPr>
        <w:pStyle w:val="Legenda"/>
        <w:rPr>
          <w:rFonts w:ascii="Cambria" w:hAnsi="Cambria"/>
          <w:color w:val="auto"/>
        </w:rPr>
      </w:pPr>
      <w:bookmarkStart w:id="27" w:name="_Toc132661244"/>
      <w:r w:rsidRPr="00A574B0">
        <w:rPr>
          <w:rFonts w:ascii="Cambria" w:hAnsi="Cambria"/>
          <w:color w:val="auto"/>
        </w:rPr>
        <w:t xml:space="preserve">Fot.  </w:t>
      </w:r>
      <w:r w:rsidR="00B64E13" w:rsidRPr="00A574B0">
        <w:rPr>
          <w:rFonts w:ascii="Cambria" w:hAnsi="Cambria"/>
          <w:color w:val="auto"/>
        </w:rPr>
        <w:fldChar w:fldCharType="begin"/>
      </w:r>
      <w:r w:rsidRPr="00A574B0">
        <w:rPr>
          <w:rFonts w:ascii="Cambria" w:hAnsi="Cambria"/>
          <w:color w:val="auto"/>
        </w:rPr>
        <w:instrText xml:space="preserve"> SEQ Fot._ \* ARABIC </w:instrText>
      </w:r>
      <w:r w:rsidR="00B64E13" w:rsidRPr="00A574B0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1</w:t>
      </w:r>
      <w:r w:rsidR="00B64E13" w:rsidRPr="00A574B0">
        <w:rPr>
          <w:rFonts w:ascii="Cambria" w:hAnsi="Cambria"/>
          <w:color w:val="auto"/>
        </w:rPr>
        <w:fldChar w:fldCharType="end"/>
      </w:r>
      <w:r w:rsidRPr="00A574B0">
        <w:rPr>
          <w:rFonts w:ascii="Cambria" w:hAnsi="Cambria"/>
          <w:color w:val="auto"/>
        </w:rPr>
        <w:t xml:space="preserve"> Widok na teren planowanego przedsięwzięcia – początek </w:t>
      </w:r>
      <w:r w:rsidR="006D4670">
        <w:rPr>
          <w:rFonts w:ascii="Cambria" w:hAnsi="Cambria"/>
          <w:color w:val="auto"/>
        </w:rPr>
        <w:t>planowanej ścieżki pieszo – rowerowej</w:t>
      </w:r>
      <w:r w:rsidR="00E178F6">
        <w:rPr>
          <w:rFonts w:ascii="Cambria" w:hAnsi="Cambria"/>
          <w:color w:val="auto"/>
        </w:rPr>
        <w:t xml:space="preserve">, </w:t>
      </w:r>
      <w:r w:rsidR="00E178F6">
        <w:rPr>
          <w:rFonts w:ascii="Cambria" w:hAnsi="Cambria"/>
          <w:color w:val="auto"/>
        </w:rPr>
        <w:br/>
      </w:r>
      <w:r w:rsidR="006D4670">
        <w:rPr>
          <w:rFonts w:ascii="Cambria" w:hAnsi="Cambria"/>
          <w:color w:val="auto"/>
        </w:rPr>
        <w:t>m. Hopowo</w:t>
      </w:r>
      <w:bookmarkEnd w:id="27"/>
      <w:r w:rsidR="006D4670">
        <w:rPr>
          <w:rFonts w:ascii="Cambria" w:hAnsi="Cambria"/>
          <w:color w:val="auto"/>
        </w:rPr>
        <w:t xml:space="preserve"> </w:t>
      </w:r>
      <w:r w:rsidR="00A574B0">
        <w:rPr>
          <w:rFonts w:ascii="Cambria" w:hAnsi="Cambria"/>
          <w:color w:val="auto"/>
        </w:rPr>
        <w:t xml:space="preserve"> </w:t>
      </w:r>
    </w:p>
    <w:p w14:paraId="395F7DDA" w14:textId="61198F44" w:rsidR="00D916ED" w:rsidRDefault="006D4670" w:rsidP="00E72F2D">
      <w:pPr>
        <w:jc w:val="center"/>
        <w:rPr>
          <w:color w:val="auto"/>
        </w:rPr>
      </w:pPr>
      <w:r>
        <w:rPr>
          <w:noProof/>
          <w:color w:val="auto"/>
        </w:rPr>
        <w:drawing>
          <wp:inline distT="0" distB="0" distL="0" distR="0" wp14:anchorId="52877370" wp14:editId="3BE58FC2">
            <wp:extent cx="5753100" cy="38354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6EFBB" w14:textId="3047AD21" w:rsidR="00684211" w:rsidRPr="00A574B0" w:rsidRDefault="00684211" w:rsidP="00684211">
      <w:pPr>
        <w:pStyle w:val="Legenda"/>
        <w:rPr>
          <w:rFonts w:ascii="Cambria" w:hAnsi="Cambria"/>
          <w:color w:val="auto"/>
        </w:rPr>
      </w:pPr>
      <w:bookmarkStart w:id="28" w:name="_Toc132661245"/>
      <w:r w:rsidRPr="00A574B0">
        <w:rPr>
          <w:rFonts w:ascii="Cambria" w:hAnsi="Cambria"/>
          <w:color w:val="auto"/>
        </w:rPr>
        <w:t xml:space="preserve">Fot.  </w:t>
      </w:r>
      <w:r w:rsidRPr="00A574B0">
        <w:rPr>
          <w:rFonts w:ascii="Cambria" w:hAnsi="Cambria"/>
          <w:color w:val="auto"/>
        </w:rPr>
        <w:fldChar w:fldCharType="begin"/>
      </w:r>
      <w:r w:rsidRPr="00A574B0">
        <w:rPr>
          <w:rFonts w:ascii="Cambria" w:hAnsi="Cambria"/>
          <w:color w:val="auto"/>
        </w:rPr>
        <w:instrText xml:space="preserve"> SEQ Fot._ \* ARABIC </w:instrText>
      </w:r>
      <w:r w:rsidRPr="00A574B0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2</w:t>
      </w:r>
      <w:r w:rsidRPr="00A574B0">
        <w:rPr>
          <w:rFonts w:ascii="Cambria" w:hAnsi="Cambria"/>
          <w:color w:val="auto"/>
        </w:rPr>
        <w:fldChar w:fldCharType="end"/>
      </w:r>
      <w:r>
        <w:rPr>
          <w:rFonts w:ascii="Cambria" w:hAnsi="Cambria"/>
          <w:color w:val="auto"/>
        </w:rPr>
        <w:t xml:space="preserve"> </w:t>
      </w:r>
      <w:r w:rsidRPr="00A574B0">
        <w:rPr>
          <w:rFonts w:ascii="Cambria" w:hAnsi="Cambria"/>
          <w:color w:val="auto"/>
        </w:rPr>
        <w:t>Widok na teren planowanego przedsięwzięcia</w:t>
      </w:r>
      <w:r w:rsidR="006D4670">
        <w:rPr>
          <w:rFonts w:ascii="Cambria" w:hAnsi="Cambria"/>
          <w:color w:val="auto"/>
        </w:rPr>
        <w:t xml:space="preserve"> oraz tereny sąsiednie</w:t>
      </w:r>
      <w:r>
        <w:rPr>
          <w:rFonts w:ascii="Cambria" w:hAnsi="Cambria"/>
          <w:color w:val="auto"/>
        </w:rPr>
        <w:t xml:space="preserve"> </w:t>
      </w:r>
      <w:r w:rsidR="006D4670">
        <w:rPr>
          <w:rFonts w:ascii="Cambria" w:hAnsi="Cambria"/>
          <w:color w:val="auto"/>
        </w:rPr>
        <w:t>ok. km 0+300</w:t>
      </w:r>
      <w:bookmarkEnd w:id="28"/>
      <w:r w:rsidR="006D4670">
        <w:rPr>
          <w:rFonts w:ascii="Cambria" w:hAnsi="Cambria"/>
          <w:color w:val="auto"/>
        </w:rPr>
        <w:t xml:space="preserve"> </w:t>
      </w:r>
      <w:r>
        <w:rPr>
          <w:rFonts w:ascii="Cambria" w:hAnsi="Cambria"/>
          <w:color w:val="auto"/>
        </w:rPr>
        <w:t xml:space="preserve"> </w:t>
      </w:r>
    </w:p>
    <w:p w14:paraId="13F69309" w14:textId="380DFE60" w:rsidR="002565A0" w:rsidRDefault="006D4670" w:rsidP="00437F7E">
      <w:pPr>
        <w:tabs>
          <w:tab w:val="left" w:pos="1350"/>
        </w:tabs>
        <w:jc w:val="center"/>
      </w:pPr>
      <w:r>
        <w:rPr>
          <w:noProof/>
        </w:rPr>
        <w:lastRenderedPageBreak/>
        <w:drawing>
          <wp:inline distT="0" distB="0" distL="0" distR="0" wp14:anchorId="15847F93" wp14:editId="21D9226D">
            <wp:extent cx="5753100" cy="38354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9E7D3" w14:textId="3D16AE48" w:rsidR="00684211" w:rsidRPr="00A574B0" w:rsidRDefault="00684211" w:rsidP="00684211">
      <w:pPr>
        <w:pStyle w:val="Legenda"/>
        <w:rPr>
          <w:rFonts w:ascii="Cambria" w:hAnsi="Cambria"/>
          <w:color w:val="auto"/>
        </w:rPr>
      </w:pPr>
      <w:bookmarkStart w:id="29" w:name="_Toc132661246"/>
      <w:r w:rsidRPr="00A574B0">
        <w:rPr>
          <w:rFonts w:ascii="Cambria" w:hAnsi="Cambria"/>
          <w:color w:val="auto"/>
        </w:rPr>
        <w:t xml:space="preserve">Fot.  </w:t>
      </w:r>
      <w:r w:rsidRPr="00A574B0">
        <w:rPr>
          <w:rFonts w:ascii="Cambria" w:hAnsi="Cambria"/>
          <w:color w:val="auto"/>
        </w:rPr>
        <w:fldChar w:fldCharType="begin"/>
      </w:r>
      <w:r w:rsidRPr="00A574B0">
        <w:rPr>
          <w:rFonts w:ascii="Cambria" w:hAnsi="Cambria"/>
          <w:color w:val="auto"/>
        </w:rPr>
        <w:instrText xml:space="preserve"> SEQ Fot._ \* ARABIC </w:instrText>
      </w:r>
      <w:r w:rsidRPr="00A574B0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3</w:t>
      </w:r>
      <w:r w:rsidRPr="00A574B0">
        <w:rPr>
          <w:rFonts w:ascii="Cambria" w:hAnsi="Cambria"/>
          <w:color w:val="auto"/>
        </w:rPr>
        <w:fldChar w:fldCharType="end"/>
      </w:r>
      <w:r>
        <w:rPr>
          <w:rFonts w:ascii="Cambria" w:hAnsi="Cambria"/>
          <w:color w:val="auto"/>
        </w:rPr>
        <w:t xml:space="preserve"> </w:t>
      </w:r>
      <w:r w:rsidRPr="00A574B0">
        <w:rPr>
          <w:rFonts w:ascii="Cambria" w:hAnsi="Cambria"/>
          <w:color w:val="auto"/>
        </w:rPr>
        <w:t>Widok na teren planowanego przedsięwzięcia</w:t>
      </w:r>
      <w:r>
        <w:rPr>
          <w:rFonts w:ascii="Cambria" w:hAnsi="Cambria"/>
          <w:color w:val="auto"/>
        </w:rPr>
        <w:t xml:space="preserve"> </w:t>
      </w:r>
      <w:r w:rsidR="006D4670">
        <w:rPr>
          <w:rFonts w:ascii="Cambria" w:hAnsi="Cambria"/>
          <w:color w:val="auto"/>
        </w:rPr>
        <w:t>km. 0+314</w:t>
      </w:r>
      <w:bookmarkEnd w:id="29"/>
      <w:r w:rsidR="006D4670">
        <w:rPr>
          <w:rFonts w:ascii="Cambria" w:hAnsi="Cambria"/>
          <w:color w:val="auto"/>
        </w:rPr>
        <w:t xml:space="preserve"> </w:t>
      </w:r>
    </w:p>
    <w:p w14:paraId="6B6DC5EB" w14:textId="318CBC90" w:rsidR="004803AA" w:rsidRDefault="006D4670" w:rsidP="00684211">
      <w:pPr>
        <w:pStyle w:val="Legenda"/>
        <w:rPr>
          <w:rFonts w:ascii="Cambria" w:hAnsi="Cambria"/>
          <w:color w:val="auto"/>
        </w:rPr>
      </w:pPr>
      <w:r>
        <w:rPr>
          <w:rFonts w:ascii="Cambria" w:hAnsi="Cambria"/>
          <w:noProof/>
          <w:color w:val="auto"/>
        </w:rPr>
        <w:drawing>
          <wp:inline distT="0" distB="0" distL="0" distR="0" wp14:anchorId="1CB7D975" wp14:editId="7F2B0C88">
            <wp:extent cx="5753100" cy="38354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28AD4" w14:textId="6F9647AB" w:rsidR="00E178F6" w:rsidRDefault="00E92D65" w:rsidP="00E92D65">
      <w:pPr>
        <w:pStyle w:val="Legenda"/>
        <w:rPr>
          <w:rFonts w:ascii="Cambria" w:hAnsi="Cambria"/>
          <w:color w:val="auto"/>
        </w:rPr>
      </w:pPr>
      <w:bookmarkStart w:id="30" w:name="_Toc132661247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4</w:t>
      </w:r>
      <w:r w:rsidRPr="00E92D65">
        <w:rPr>
          <w:rFonts w:ascii="Cambria" w:hAnsi="Cambria"/>
          <w:color w:val="auto"/>
        </w:rPr>
        <w:fldChar w:fldCharType="end"/>
      </w:r>
      <w:r w:rsidR="00684211" w:rsidRPr="00A574B0">
        <w:rPr>
          <w:rFonts w:ascii="Cambria" w:hAnsi="Cambria"/>
          <w:color w:val="auto"/>
        </w:rPr>
        <w:t xml:space="preserve"> Teren planowanego przedsięwzięcia</w:t>
      </w:r>
      <w:r w:rsidR="00684211">
        <w:rPr>
          <w:rFonts w:ascii="Cambria" w:hAnsi="Cambria"/>
          <w:color w:val="auto"/>
        </w:rPr>
        <w:t>,</w:t>
      </w:r>
      <w:r w:rsidR="006D4670">
        <w:rPr>
          <w:rFonts w:ascii="Cambria" w:hAnsi="Cambria"/>
          <w:color w:val="auto"/>
        </w:rPr>
        <w:t xml:space="preserve"> początek m. Wyczechowo</w:t>
      </w:r>
      <w:bookmarkEnd w:id="30"/>
    </w:p>
    <w:p w14:paraId="0B53759D" w14:textId="7F937CAA" w:rsidR="00684211" w:rsidRPr="00684211" w:rsidRDefault="006D4670" w:rsidP="00E92D65">
      <w:pPr>
        <w:pStyle w:val="Legenda"/>
      </w:pPr>
      <w:r>
        <w:rPr>
          <w:rFonts w:ascii="Cambria" w:hAnsi="Cambria"/>
          <w:noProof/>
          <w:color w:val="auto"/>
        </w:rPr>
        <w:lastRenderedPageBreak/>
        <w:drawing>
          <wp:inline distT="0" distB="0" distL="0" distR="0" wp14:anchorId="12FC8B2F" wp14:editId="6928D557">
            <wp:extent cx="5753100" cy="38354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AFDE2" w14:textId="57614BC5" w:rsidR="00684211" w:rsidRPr="00E92D65" w:rsidRDefault="00684211" w:rsidP="00684211">
      <w:pPr>
        <w:pStyle w:val="Legenda"/>
        <w:rPr>
          <w:rFonts w:ascii="Cambria" w:hAnsi="Cambria"/>
          <w:color w:val="auto"/>
        </w:rPr>
      </w:pPr>
      <w:bookmarkStart w:id="31" w:name="_Toc132661248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5</w:t>
      </w:r>
      <w:r w:rsidRPr="00E92D65">
        <w:rPr>
          <w:rFonts w:ascii="Cambria" w:hAnsi="Cambria"/>
          <w:color w:val="auto"/>
        </w:rPr>
        <w:fldChar w:fldCharType="end"/>
      </w:r>
      <w:r w:rsidRPr="00E92D65">
        <w:rPr>
          <w:rFonts w:ascii="Cambria" w:hAnsi="Cambria"/>
          <w:color w:val="auto"/>
        </w:rPr>
        <w:t xml:space="preserve"> </w:t>
      </w:r>
      <w:r w:rsidRPr="00A574B0">
        <w:rPr>
          <w:rFonts w:ascii="Cambria" w:hAnsi="Cambria"/>
          <w:color w:val="auto"/>
        </w:rPr>
        <w:t xml:space="preserve"> Teren planowanego przedsięwzięcia</w:t>
      </w:r>
      <w:r w:rsidR="006D4670">
        <w:rPr>
          <w:rFonts w:ascii="Cambria" w:hAnsi="Cambria"/>
          <w:color w:val="auto"/>
        </w:rPr>
        <w:t xml:space="preserve">, chodnik przeznaczony do </w:t>
      </w:r>
      <w:r w:rsidR="00BE5027">
        <w:rPr>
          <w:rFonts w:ascii="Cambria" w:hAnsi="Cambria"/>
          <w:color w:val="auto"/>
        </w:rPr>
        <w:t>przebudow</w:t>
      </w:r>
      <w:r w:rsidR="00C73E4E">
        <w:rPr>
          <w:rFonts w:ascii="Cambria" w:hAnsi="Cambria"/>
          <w:color w:val="auto"/>
        </w:rPr>
        <w:t>ania</w:t>
      </w:r>
      <w:r w:rsidR="00BE5027">
        <w:rPr>
          <w:rFonts w:ascii="Cambria" w:hAnsi="Cambria"/>
          <w:color w:val="auto"/>
        </w:rPr>
        <w:t xml:space="preserve"> na ścieżkę pieszo-rowerową</w:t>
      </w:r>
      <w:r w:rsidR="006D4670">
        <w:rPr>
          <w:rFonts w:ascii="Cambria" w:hAnsi="Cambria"/>
          <w:color w:val="auto"/>
        </w:rPr>
        <w:t>, m. Wyczechowo</w:t>
      </w:r>
      <w:bookmarkEnd w:id="31"/>
    </w:p>
    <w:p w14:paraId="7D15069F" w14:textId="1A3C44C6" w:rsidR="004803AA" w:rsidRDefault="006D4670" w:rsidP="00684211">
      <w:pPr>
        <w:tabs>
          <w:tab w:val="left" w:pos="1350"/>
        </w:tabs>
        <w:jc w:val="center"/>
        <w:rPr>
          <w:highlight w:val="red"/>
        </w:rPr>
      </w:pPr>
      <w:r>
        <w:rPr>
          <w:noProof/>
          <w:highlight w:val="red"/>
        </w:rPr>
        <w:drawing>
          <wp:inline distT="0" distB="0" distL="0" distR="0" wp14:anchorId="60C38B54" wp14:editId="61BFE836">
            <wp:extent cx="5753100" cy="383540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54FE6" w14:textId="0EA1DB74" w:rsidR="00684211" w:rsidRDefault="00684211" w:rsidP="00684211">
      <w:pPr>
        <w:pStyle w:val="Legenda"/>
        <w:rPr>
          <w:highlight w:val="red"/>
        </w:rPr>
      </w:pPr>
      <w:bookmarkStart w:id="32" w:name="_Toc132661249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6</w:t>
      </w:r>
      <w:r w:rsidRPr="00E92D65">
        <w:rPr>
          <w:rFonts w:ascii="Cambria" w:hAnsi="Cambria"/>
          <w:color w:val="auto"/>
        </w:rPr>
        <w:fldChar w:fldCharType="end"/>
      </w:r>
      <w:r w:rsidRPr="00E92D65">
        <w:rPr>
          <w:rFonts w:ascii="Cambria" w:hAnsi="Cambria"/>
          <w:color w:val="auto"/>
        </w:rPr>
        <w:t xml:space="preserve"> </w:t>
      </w:r>
      <w:r w:rsidRPr="00A574B0">
        <w:rPr>
          <w:rFonts w:ascii="Cambria" w:hAnsi="Cambria"/>
          <w:color w:val="auto"/>
        </w:rPr>
        <w:t>Teren planowanego przedsięwzięcia</w:t>
      </w:r>
      <w:r w:rsidR="006D4670">
        <w:rPr>
          <w:rFonts w:ascii="Cambria" w:hAnsi="Cambria"/>
          <w:color w:val="auto"/>
        </w:rPr>
        <w:t>, za Wyc</w:t>
      </w:r>
      <w:r w:rsidR="00E178F6">
        <w:rPr>
          <w:rFonts w:ascii="Cambria" w:hAnsi="Cambria"/>
          <w:color w:val="auto"/>
        </w:rPr>
        <w:t>zechowem</w:t>
      </w:r>
      <w:r w:rsidR="006D4670">
        <w:rPr>
          <w:rFonts w:ascii="Cambria" w:hAnsi="Cambria"/>
          <w:color w:val="auto"/>
        </w:rPr>
        <w:t xml:space="preserve"> w kierunku Borcza</w:t>
      </w:r>
      <w:bookmarkEnd w:id="32"/>
      <w:r w:rsidR="006D4670">
        <w:rPr>
          <w:rFonts w:ascii="Cambria" w:hAnsi="Cambria"/>
          <w:color w:val="auto"/>
        </w:rPr>
        <w:t xml:space="preserve"> </w:t>
      </w:r>
    </w:p>
    <w:p w14:paraId="0F42E6B4" w14:textId="2A15AC3F" w:rsidR="004803AA" w:rsidRDefault="00E178F6" w:rsidP="00684211">
      <w:pPr>
        <w:tabs>
          <w:tab w:val="left" w:pos="1350"/>
        </w:tabs>
        <w:jc w:val="center"/>
        <w:rPr>
          <w:highlight w:val="red"/>
        </w:rPr>
      </w:pPr>
      <w:r>
        <w:rPr>
          <w:noProof/>
          <w:highlight w:val="red"/>
        </w:rPr>
        <w:lastRenderedPageBreak/>
        <w:drawing>
          <wp:inline distT="0" distB="0" distL="0" distR="0" wp14:anchorId="738BF7F4" wp14:editId="6CFFBD7F">
            <wp:extent cx="5753100" cy="383540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A4CB8" w14:textId="2FD51846" w:rsidR="00684211" w:rsidRPr="00E92D65" w:rsidRDefault="00684211" w:rsidP="00684211">
      <w:pPr>
        <w:pStyle w:val="Legenda"/>
        <w:rPr>
          <w:rFonts w:ascii="Cambria" w:hAnsi="Cambria"/>
          <w:color w:val="auto"/>
        </w:rPr>
      </w:pPr>
      <w:bookmarkStart w:id="33" w:name="_Toc132661250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7</w:t>
      </w:r>
      <w:r w:rsidRPr="00E92D65">
        <w:rPr>
          <w:rFonts w:ascii="Cambria" w:hAnsi="Cambria"/>
          <w:color w:val="auto"/>
        </w:rPr>
        <w:fldChar w:fldCharType="end"/>
      </w:r>
      <w:r w:rsidRPr="00E92D65">
        <w:rPr>
          <w:rFonts w:ascii="Cambria" w:hAnsi="Cambria"/>
          <w:color w:val="auto"/>
        </w:rPr>
        <w:t xml:space="preserve"> Teren planowanego przedsięwzięcia</w:t>
      </w:r>
      <w:r w:rsidR="00E178F6">
        <w:rPr>
          <w:rFonts w:ascii="Cambria" w:hAnsi="Cambria"/>
          <w:color w:val="auto"/>
        </w:rPr>
        <w:t>, km. 3+200</w:t>
      </w:r>
      <w:bookmarkEnd w:id="33"/>
    </w:p>
    <w:p w14:paraId="06CCBF9A" w14:textId="56FFE40D" w:rsidR="004803AA" w:rsidRDefault="00E178F6" w:rsidP="00E92D65">
      <w:pPr>
        <w:tabs>
          <w:tab w:val="left" w:pos="1350"/>
        </w:tabs>
        <w:jc w:val="center"/>
        <w:rPr>
          <w:highlight w:val="red"/>
        </w:rPr>
      </w:pPr>
      <w:r>
        <w:rPr>
          <w:noProof/>
          <w:highlight w:val="red"/>
        </w:rPr>
        <w:drawing>
          <wp:inline distT="0" distB="0" distL="0" distR="0" wp14:anchorId="6A35B7E1" wp14:editId="1DC2294B">
            <wp:extent cx="5753100" cy="383540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52615" w14:textId="1828994A" w:rsidR="00E92D65" w:rsidRPr="00E92D65" w:rsidRDefault="00E92D65" w:rsidP="00E92D65">
      <w:pPr>
        <w:pStyle w:val="Legenda"/>
        <w:rPr>
          <w:rFonts w:ascii="Cambria" w:hAnsi="Cambria"/>
          <w:color w:val="auto"/>
        </w:rPr>
      </w:pPr>
      <w:bookmarkStart w:id="34" w:name="_Toc132661251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8</w:t>
      </w:r>
      <w:r w:rsidRPr="00E92D65">
        <w:rPr>
          <w:rFonts w:ascii="Cambria" w:hAnsi="Cambria"/>
          <w:color w:val="auto"/>
        </w:rPr>
        <w:fldChar w:fldCharType="end"/>
      </w:r>
      <w:r w:rsidRPr="00E92D65">
        <w:rPr>
          <w:rFonts w:ascii="Cambria" w:hAnsi="Cambria"/>
          <w:color w:val="auto"/>
        </w:rPr>
        <w:t xml:space="preserve"> Teren planowanego przedsięwzięcia</w:t>
      </w:r>
      <w:r w:rsidR="00E178F6">
        <w:rPr>
          <w:rFonts w:ascii="Cambria" w:hAnsi="Cambria"/>
          <w:color w:val="auto"/>
        </w:rPr>
        <w:t>, km od 3+500 do 3+600</w:t>
      </w:r>
      <w:bookmarkEnd w:id="34"/>
      <w:r w:rsidR="00E178F6">
        <w:rPr>
          <w:rFonts w:ascii="Cambria" w:hAnsi="Cambria"/>
          <w:color w:val="auto"/>
        </w:rPr>
        <w:t xml:space="preserve"> </w:t>
      </w:r>
    </w:p>
    <w:p w14:paraId="09C30A7C" w14:textId="1AC4A7CD" w:rsidR="00132926" w:rsidRDefault="00E178F6" w:rsidP="00E92D65">
      <w:pPr>
        <w:tabs>
          <w:tab w:val="left" w:pos="1350"/>
        </w:tabs>
        <w:jc w:val="center"/>
        <w:rPr>
          <w:highlight w:val="red"/>
        </w:rPr>
      </w:pPr>
      <w:r>
        <w:rPr>
          <w:noProof/>
          <w:highlight w:val="red"/>
        </w:rPr>
        <w:lastRenderedPageBreak/>
        <w:drawing>
          <wp:inline distT="0" distB="0" distL="0" distR="0" wp14:anchorId="650A591E" wp14:editId="18AF5E63">
            <wp:extent cx="5753100" cy="383540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B598A" w14:textId="117931D2" w:rsidR="00E92D65" w:rsidRPr="00E92D65" w:rsidRDefault="00E92D65" w:rsidP="00E92D65">
      <w:pPr>
        <w:pStyle w:val="Legenda"/>
        <w:rPr>
          <w:rFonts w:ascii="Cambria" w:hAnsi="Cambria"/>
          <w:color w:val="auto"/>
        </w:rPr>
      </w:pPr>
      <w:bookmarkStart w:id="35" w:name="_Toc132661252"/>
      <w:r w:rsidRPr="00E92D65">
        <w:rPr>
          <w:rFonts w:ascii="Cambria" w:hAnsi="Cambria"/>
          <w:color w:val="auto"/>
        </w:rPr>
        <w:t xml:space="preserve">Fot.  </w:t>
      </w:r>
      <w:r w:rsidRPr="00E92D65">
        <w:rPr>
          <w:rFonts w:ascii="Cambria" w:hAnsi="Cambria"/>
          <w:color w:val="auto"/>
        </w:rPr>
        <w:fldChar w:fldCharType="begin"/>
      </w:r>
      <w:r w:rsidRPr="00E92D65">
        <w:rPr>
          <w:rFonts w:ascii="Cambria" w:hAnsi="Cambria"/>
          <w:color w:val="auto"/>
        </w:rPr>
        <w:instrText xml:space="preserve"> SEQ Fot._ \* ARABIC </w:instrText>
      </w:r>
      <w:r w:rsidRPr="00E92D65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9</w:t>
      </w:r>
      <w:r w:rsidRPr="00E92D65">
        <w:rPr>
          <w:rFonts w:ascii="Cambria" w:hAnsi="Cambria"/>
          <w:color w:val="auto"/>
        </w:rPr>
        <w:fldChar w:fldCharType="end"/>
      </w:r>
      <w:r w:rsidRPr="00E92D65">
        <w:rPr>
          <w:rFonts w:ascii="Cambria" w:hAnsi="Cambria"/>
          <w:color w:val="auto"/>
        </w:rPr>
        <w:t xml:space="preserve"> Teren planowanego przedsięwzięcia</w:t>
      </w:r>
      <w:r w:rsidR="00E178F6">
        <w:rPr>
          <w:rFonts w:ascii="Cambria" w:hAnsi="Cambria"/>
          <w:color w:val="auto"/>
        </w:rPr>
        <w:t xml:space="preserve">, zakończenie ścieżki pieszo – rowerowej w </w:t>
      </w:r>
      <w:proofErr w:type="spellStart"/>
      <w:r w:rsidR="00E178F6">
        <w:rPr>
          <w:rFonts w:ascii="Cambria" w:hAnsi="Cambria"/>
          <w:color w:val="auto"/>
        </w:rPr>
        <w:t>m.Borcz</w:t>
      </w:r>
      <w:bookmarkEnd w:id="35"/>
      <w:proofErr w:type="spellEnd"/>
      <w:r w:rsidR="00E178F6">
        <w:rPr>
          <w:rFonts w:ascii="Cambria" w:hAnsi="Cambria"/>
          <w:color w:val="auto"/>
        </w:rPr>
        <w:t xml:space="preserve"> </w:t>
      </w:r>
    </w:p>
    <w:p w14:paraId="035E87DB" w14:textId="2D58B42A" w:rsidR="00132926" w:rsidRDefault="00132926" w:rsidP="00E178F6">
      <w:pPr>
        <w:tabs>
          <w:tab w:val="left" w:pos="1350"/>
        </w:tabs>
        <w:rPr>
          <w:highlight w:val="red"/>
        </w:rPr>
      </w:pPr>
    </w:p>
    <w:p w14:paraId="6E7A5BED" w14:textId="77777777" w:rsidR="00BA1997" w:rsidRPr="00E92D65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36" w:name="_Toc132661295"/>
      <w:r w:rsidRPr="00E92D65">
        <w:rPr>
          <w:color w:val="auto"/>
        </w:rPr>
        <w:t xml:space="preserve">Wpływ na różnorodność biologiczną oraz </w:t>
      </w:r>
      <w:bookmarkStart w:id="37" w:name="_Hlk492552866"/>
      <w:r w:rsidRPr="00E92D65">
        <w:rPr>
          <w:color w:val="auto"/>
        </w:rPr>
        <w:t>stopień wykorzystywania zasobów naturalnych, w tym glebę, wodę i powierzchnię ziemi</w:t>
      </w:r>
      <w:bookmarkEnd w:id="36"/>
      <w:bookmarkEnd w:id="37"/>
    </w:p>
    <w:p w14:paraId="67257A59" w14:textId="77777777" w:rsidR="00BA1997" w:rsidRPr="00E92D65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38" w:name="_Toc132661296"/>
      <w:r w:rsidRPr="00E92D65">
        <w:rPr>
          <w:color w:val="auto"/>
        </w:rPr>
        <w:t>Oddziaływanie przedsięwzięcia na florę, faunę i siedliska przyrodnicze</w:t>
      </w:r>
      <w:bookmarkEnd w:id="38"/>
    </w:p>
    <w:p w14:paraId="23D38DDD" w14:textId="225D261B" w:rsidR="00BA1997" w:rsidRPr="00DB421F" w:rsidRDefault="00E92D65">
      <w:pPr>
        <w:spacing w:before="240"/>
        <w:rPr>
          <w:color w:val="auto"/>
        </w:rPr>
      </w:pPr>
      <w:r w:rsidRPr="00DB421F">
        <w:rPr>
          <w:color w:val="auto"/>
        </w:rPr>
        <w:t xml:space="preserve">Teren planowanego zamierzenia usytuowany jest wzdłuż istniejącej drogi </w:t>
      </w:r>
      <w:r w:rsidR="00014FF2" w:rsidRPr="00DB421F">
        <w:rPr>
          <w:color w:val="auto"/>
        </w:rPr>
        <w:t>krajowej</w:t>
      </w:r>
      <w:r w:rsidRPr="00DB421F">
        <w:rPr>
          <w:color w:val="auto"/>
        </w:rPr>
        <w:t xml:space="preserve"> i w znacznej części jest przekształcony antropogenicznie.</w:t>
      </w:r>
      <w:r w:rsidR="0007741C" w:rsidRPr="00DB421F">
        <w:rPr>
          <w:color w:val="auto"/>
        </w:rPr>
        <w:t xml:space="preserve"> </w:t>
      </w:r>
      <w:r w:rsidR="00961AAF" w:rsidRPr="00961AAF">
        <w:rPr>
          <w:color w:val="auto"/>
        </w:rPr>
        <w:t>Zieleń wprowadzona przez człowieka ma charakter zieleni przyulicznej. Drzewostan budują kilkudziesięcioletnie drzewa liściaste typowych gatunków, m.in. klony, dęby, lipy jesiony. Ich stan zdrowotny jest dobry.</w:t>
      </w:r>
      <w:r w:rsidR="00961AAF">
        <w:rPr>
          <w:color w:val="auto"/>
        </w:rPr>
        <w:t xml:space="preserve"> </w:t>
      </w:r>
      <w:r w:rsidR="00807037" w:rsidRPr="00DB421F">
        <w:rPr>
          <w:color w:val="auto"/>
        </w:rPr>
        <w:t>N</w:t>
      </w:r>
      <w:r w:rsidR="00410EB6" w:rsidRPr="00DB421F">
        <w:rPr>
          <w:color w:val="auto"/>
        </w:rPr>
        <w:t xml:space="preserve">a danym terenie </w:t>
      </w:r>
      <w:r w:rsidR="00807037" w:rsidRPr="00DB421F">
        <w:rPr>
          <w:color w:val="auto"/>
        </w:rPr>
        <w:t xml:space="preserve">nie </w:t>
      </w:r>
      <w:r w:rsidR="00410EB6" w:rsidRPr="00DB421F">
        <w:rPr>
          <w:color w:val="auto"/>
        </w:rPr>
        <w:t>występ</w:t>
      </w:r>
      <w:r w:rsidR="00807037" w:rsidRPr="00DB421F">
        <w:rPr>
          <w:color w:val="auto"/>
        </w:rPr>
        <w:t>ują</w:t>
      </w:r>
      <w:r w:rsidR="00410EB6" w:rsidRPr="00DB421F">
        <w:rPr>
          <w:color w:val="auto"/>
        </w:rPr>
        <w:t xml:space="preserve"> siedlisk</w:t>
      </w:r>
      <w:r w:rsidR="00807037" w:rsidRPr="00DB421F">
        <w:rPr>
          <w:color w:val="auto"/>
        </w:rPr>
        <w:t>a</w:t>
      </w:r>
      <w:r w:rsidR="00410EB6" w:rsidRPr="00DB421F">
        <w:rPr>
          <w:color w:val="auto"/>
        </w:rPr>
        <w:t xml:space="preserve"> chronion</w:t>
      </w:r>
      <w:r w:rsidR="00807037" w:rsidRPr="00DB421F">
        <w:rPr>
          <w:color w:val="auto"/>
        </w:rPr>
        <w:t>e</w:t>
      </w:r>
      <w:r w:rsidR="00410EB6" w:rsidRPr="00DB421F">
        <w:rPr>
          <w:color w:val="auto"/>
        </w:rPr>
        <w:t xml:space="preserve"> w ramach sieci Natura 2000 ani też siedlisk</w:t>
      </w:r>
      <w:r w:rsidR="00807037" w:rsidRPr="00DB421F">
        <w:rPr>
          <w:color w:val="auto"/>
        </w:rPr>
        <w:t>a</w:t>
      </w:r>
      <w:r w:rsidR="00410EB6" w:rsidRPr="00DB421F">
        <w:rPr>
          <w:color w:val="auto"/>
        </w:rPr>
        <w:t xml:space="preserve"> dogodn</w:t>
      </w:r>
      <w:r w:rsidR="00807037" w:rsidRPr="00DB421F">
        <w:rPr>
          <w:color w:val="auto"/>
        </w:rPr>
        <w:t>e</w:t>
      </w:r>
      <w:r w:rsidR="00410EB6" w:rsidRPr="00DB421F">
        <w:rPr>
          <w:color w:val="auto"/>
        </w:rPr>
        <w:t xml:space="preserve"> do bytowania zwierząt</w:t>
      </w:r>
      <w:r w:rsidR="00AE5977" w:rsidRPr="00DB421F">
        <w:rPr>
          <w:color w:val="auto"/>
        </w:rPr>
        <w:t xml:space="preserve">, głównie ze względu na sąsiedztwo ruchliwej drogi. </w:t>
      </w:r>
    </w:p>
    <w:p w14:paraId="05F60F7C" w14:textId="1FED8F15" w:rsidR="00BA1997" w:rsidRPr="00E92D65" w:rsidRDefault="00807037">
      <w:pPr>
        <w:spacing w:before="240"/>
        <w:rPr>
          <w:color w:val="auto"/>
        </w:rPr>
      </w:pPr>
      <w:r w:rsidRPr="00DB421F">
        <w:rPr>
          <w:color w:val="auto"/>
        </w:rPr>
        <w:t>B</w:t>
      </w:r>
      <w:r w:rsidR="00410EB6" w:rsidRPr="00DB421F">
        <w:rPr>
          <w:color w:val="auto"/>
        </w:rPr>
        <w:t xml:space="preserve">iorąc pod uwagę obecny sposób zagospodarowania terenu oraz charakter planowanego przedsięwzięcia zajęcie wskazanego terenu przez </w:t>
      </w:r>
      <w:r w:rsidR="00014FF2" w:rsidRPr="00DB421F">
        <w:rPr>
          <w:color w:val="auto"/>
        </w:rPr>
        <w:t xml:space="preserve">ścieżkę pieszo – rowerową </w:t>
      </w:r>
      <w:r w:rsidR="0007741C" w:rsidRPr="00DB421F">
        <w:rPr>
          <w:color w:val="auto"/>
        </w:rPr>
        <w:t>nie</w:t>
      </w:r>
      <w:r w:rsidR="00410EB6" w:rsidRPr="00DB421F">
        <w:rPr>
          <w:color w:val="auto"/>
        </w:rPr>
        <w:t xml:space="preserve"> będzie wiązało się ze zniszczeniem siedlisk przyrodnich mających istotne znaczenia dla danego rejonu. Przedmiotowe przedsięwzięcie, z uwagi na </w:t>
      </w:r>
      <w:proofErr w:type="spellStart"/>
      <w:r w:rsidR="00410EB6" w:rsidRPr="00DB421F">
        <w:rPr>
          <w:color w:val="auto"/>
        </w:rPr>
        <w:t>sw</w:t>
      </w:r>
      <w:proofErr w:type="spellEnd"/>
      <w:r w:rsidR="00410EB6" w:rsidRPr="00DB421F">
        <w:rPr>
          <w:color w:val="auto"/>
          <w:lang w:val="es-ES_tradnl"/>
        </w:rPr>
        <w:t>ó</w:t>
      </w:r>
      <w:r w:rsidR="00410EB6" w:rsidRPr="00DB421F">
        <w:rPr>
          <w:color w:val="auto"/>
        </w:rPr>
        <w:t>j charakter, w fazie eksploatacji nie będzie wiązał</w:t>
      </w:r>
      <w:r w:rsidR="00410EB6" w:rsidRPr="00DB421F">
        <w:rPr>
          <w:color w:val="auto"/>
          <w:lang w:val="it-IT"/>
        </w:rPr>
        <w:t>o si</w:t>
      </w:r>
      <w:r w:rsidR="00410EB6" w:rsidRPr="00DB421F">
        <w:rPr>
          <w:color w:val="auto"/>
        </w:rPr>
        <w:t>ę z występowaniem emisji i zanieczyszczeń mogących powodować oddziaływanie na elementy przyrodnicze.</w:t>
      </w:r>
    </w:p>
    <w:p w14:paraId="4BBCC45D" w14:textId="77777777" w:rsidR="00BA1997" w:rsidRPr="00E92D65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39" w:name="_Toc132661297"/>
      <w:r w:rsidRPr="00E92D65">
        <w:rPr>
          <w:color w:val="auto"/>
        </w:rPr>
        <w:t>Oddziaływanie na różnorodność biologiczną planowanej inwestycji</w:t>
      </w:r>
      <w:bookmarkEnd w:id="39"/>
    </w:p>
    <w:p w14:paraId="23C60618" w14:textId="77777777" w:rsidR="00BA1997" w:rsidRPr="00DB421F" w:rsidRDefault="00410EB6">
      <w:pPr>
        <w:spacing w:before="240"/>
        <w:rPr>
          <w:color w:val="auto"/>
        </w:rPr>
      </w:pPr>
      <w:r w:rsidRPr="00DB421F">
        <w:rPr>
          <w:color w:val="auto"/>
        </w:rPr>
        <w:t xml:space="preserve">Oddziaływanie na różnorodność biologiczną planowanej inwestycji należy rozpatrywać w trzech kategoriach: </w:t>
      </w:r>
    </w:p>
    <w:p w14:paraId="7EE4862E" w14:textId="77777777" w:rsidR="00BA1997" w:rsidRPr="00DB421F" w:rsidRDefault="00410EB6" w:rsidP="00410EB6">
      <w:pPr>
        <w:numPr>
          <w:ilvl w:val="0"/>
          <w:numId w:val="4"/>
        </w:numPr>
        <w:spacing w:before="120"/>
        <w:rPr>
          <w:color w:val="auto"/>
        </w:rPr>
      </w:pPr>
      <w:r w:rsidRPr="00DB421F">
        <w:rPr>
          <w:color w:val="auto"/>
        </w:rPr>
        <w:t xml:space="preserve">różnorodność genową charakteryzującą </w:t>
      </w:r>
      <w:proofErr w:type="spellStart"/>
      <w:r w:rsidRPr="00DB421F">
        <w:rPr>
          <w:color w:val="auto"/>
        </w:rPr>
        <w:t>zbi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r osobnik</w:t>
      </w:r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 danego gatunku;</w:t>
      </w:r>
    </w:p>
    <w:p w14:paraId="1FFC8D25" w14:textId="77777777" w:rsidR="00BA1997" w:rsidRPr="00DB421F" w:rsidRDefault="00410EB6" w:rsidP="00410EB6">
      <w:pPr>
        <w:numPr>
          <w:ilvl w:val="0"/>
          <w:numId w:val="5"/>
        </w:numPr>
        <w:spacing w:before="120"/>
        <w:rPr>
          <w:color w:val="auto"/>
        </w:rPr>
      </w:pPr>
      <w:r w:rsidRPr="00DB421F">
        <w:rPr>
          <w:color w:val="auto"/>
        </w:rPr>
        <w:t xml:space="preserve">różnorodność występujących </w:t>
      </w:r>
      <w:proofErr w:type="spellStart"/>
      <w:r w:rsidRPr="00DB421F">
        <w:rPr>
          <w:color w:val="auto"/>
        </w:rPr>
        <w:t>gatunk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 przyrody ożywionej w skali lokalnej i regionalnej;</w:t>
      </w:r>
    </w:p>
    <w:p w14:paraId="36BF96CA" w14:textId="77777777" w:rsidR="00BA1997" w:rsidRPr="00DB421F" w:rsidRDefault="00410EB6" w:rsidP="00410EB6">
      <w:pPr>
        <w:numPr>
          <w:ilvl w:val="0"/>
          <w:numId w:val="5"/>
        </w:numPr>
        <w:spacing w:before="120"/>
        <w:rPr>
          <w:color w:val="auto"/>
        </w:rPr>
      </w:pPr>
      <w:r w:rsidRPr="00DB421F">
        <w:rPr>
          <w:color w:val="auto"/>
        </w:rPr>
        <w:t>różnorodność występujących siedlisk/ekosystem</w:t>
      </w:r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 xml:space="preserve">w </w:t>
      </w:r>
      <w:proofErr w:type="spellStart"/>
      <w:r w:rsidRPr="00DB421F">
        <w:rPr>
          <w:color w:val="auto"/>
        </w:rPr>
        <w:t>w</w:t>
      </w:r>
      <w:proofErr w:type="spellEnd"/>
      <w:r w:rsidRPr="00DB421F">
        <w:rPr>
          <w:color w:val="auto"/>
        </w:rPr>
        <w:t xml:space="preserve"> skali lokalnej i regionalnej.</w:t>
      </w:r>
    </w:p>
    <w:p w14:paraId="6F088EC2" w14:textId="77777777" w:rsidR="00BA1997" w:rsidRPr="00DB421F" w:rsidRDefault="00410EB6">
      <w:pPr>
        <w:spacing w:before="240"/>
        <w:rPr>
          <w:color w:val="auto"/>
        </w:rPr>
      </w:pPr>
      <w:r w:rsidRPr="00DB421F">
        <w:rPr>
          <w:color w:val="auto"/>
        </w:rPr>
        <w:lastRenderedPageBreak/>
        <w:t xml:space="preserve">Realizacja przedmiotowej inwestycji, z uwagi na usytuowanie wzdłuż istniejącej drogi, charakter przedsięwzięcia oraz rodzaj występującej szaty roślinnej i brak siedlisk chronionych </w:t>
      </w:r>
      <w:proofErr w:type="spellStart"/>
      <w:r w:rsidRPr="00DB421F">
        <w:rPr>
          <w:color w:val="auto"/>
        </w:rPr>
        <w:t>gatunk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 zwierząt, nie spowoduje:</w:t>
      </w:r>
    </w:p>
    <w:p w14:paraId="36599E57" w14:textId="77777777" w:rsidR="00BA1997" w:rsidRPr="00DB421F" w:rsidRDefault="00410EB6" w:rsidP="00410EB6">
      <w:pPr>
        <w:numPr>
          <w:ilvl w:val="0"/>
          <w:numId w:val="6"/>
        </w:numPr>
        <w:spacing w:before="120"/>
        <w:rPr>
          <w:color w:val="auto"/>
        </w:rPr>
      </w:pPr>
      <w:r w:rsidRPr="00DB421F">
        <w:rPr>
          <w:color w:val="auto"/>
        </w:rPr>
        <w:t xml:space="preserve">wpływu na różnorodność występujących </w:t>
      </w:r>
      <w:proofErr w:type="spellStart"/>
      <w:r w:rsidRPr="00DB421F">
        <w:rPr>
          <w:color w:val="auto"/>
        </w:rPr>
        <w:t>gatunk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 xml:space="preserve">w, </w:t>
      </w:r>
      <w:proofErr w:type="spellStart"/>
      <w:r w:rsidRPr="00DB421F">
        <w:rPr>
          <w:color w:val="auto"/>
        </w:rPr>
        <w:t>zar</w:t>
      </w:r>
      <w:proofErr w:type="spellEnd"/>
      <w:r w:rsidRPr="00DB421F">
        <w:rPr>
          <w:color w:val="auto"/>
          <w:lang w:val="es-ES_tradnl"/>
        </w:rPr>
        <w:t>ó</w:t>
      </w:r>
      <w:proofErr w:type="spellStart"/>
      <w:r w:rsidRPr="00DB421F">
        <w:rPr>
          <w:color w:val="auto"/>
        </w:rPr>
        <w:t>wno</w:t>
      </w:r>
      <w:proofErr w:type="spellEnd"/>
      <w:r w:rsidRPr="00DB421F">
        <w:rPr>
          <w:color w:val="auto"/>
        </w:rPr>
        <w:t xml:space="preserve"> w skali lokalnej, jak i regionalnej – realizacja i eksploatacja inwestycji nie spowoduje </w:t>
      </w:r>
      <w:r w:rsidR="00807037" w:rsidRPr="00DB421F">
        <w:rPr>
          <w:color w:val="auto"/>
        </w:rPr>
        <w:t xml:space="preserve">istotnego </w:t>
      </w:r>
      <w:r w:rsidRPr="00DB421F">
        <w:rPr>
          <w:color w:val="auto"/>
        </w:rPr>
        <w:t xml:space="preserve">zmniejszenia ilości występujących lokalnie </w:t>
      </w:r>
      <w:proofErr w:type="spellStart"/>
      <w:r w:rsidRPr="00DB421F">
        <w:rPr>
          <w:color w:val="auto"/>
        </w:rPr>
        <w:t>gatunk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 synantropijnych oraz drzew</w:t>
      </w:r>
      <w:r w:rsidR="00807037" w:rsidRPr="00DB421F">
        <w:rPr>
          <w:color w:val="auto"/>
        </w:rPr>
        <w:t>;</w:t>
      </w:r>
    </w:p>
    <w:p w14:paraId="271C3ECE" w14:textId="77777777" w:rsidR="00BA1997" w:rsidRPr="00DB421F" w:rsidRDefault="00410EB6" w:rsidP="00410EB6">
      <w:pPr>
        <w:numPr>
          <w:ilvl w:val="0"/>
          <w:numId w:val="6"/>
        </w:numPr>
        <w:spacing w:before="120"/>
        <w:rPr>
          <w:color w:val="auto"/>
        </w:rPr>
      </w:pPr>
      <w:r w:rsidRPr="00DB421F">
        <w:rPr>
          <w:color w:val="auto"/>
        </w:rPr>
        <w:t>wpływu na różnorodność występujących siedlisk/ekosystem</w:t>
      </w:r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 xml:space="preserve">w </w:t>
      </w:r>
      <w:proofErr w:type="spellStart"/>
      <w:r w:rsidRPr="00DB421F">
        <w:rPr>
          <w:color w:val="auto"/>
        </w:rPr>
        <w:t>w</w:t>
      </w:r>
      <w:proofErr w:type="spellEnd"/>
      <w:r w:rsidRPr="00DB421F">
        <w:rPr>
          <w:color w:val="auto"/>
        </w:rPr>
        <w:t xml:space="preserve"> skali lokalnej i regionalnej – realizacja i eksploatacja inwestycji nie spowoduje </w:t>
      </w:r>
      <w:r w:rsidR="00AE5977" w:rsidRPr="00DB421F">
        <w:rPr>
          <w:color w:val="auto"/>
        </w:rPr>
        <w:t xml:space="preserve">istotnego </w:t>
      </w:r>
      <w:r w:rsidRPr="00DB421F">
        <w:rPr>
          <w:color w:val="auto"/>
        </w:rPr>
        <w:t>zmniejszenia ilości występujących lokalnie i regionalnie siedlisk/ekosystem</w:t>
      </w:r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w;</w:t>
      </w:r>
    </w:p>
    <w:p w14:paraId="01A23E74" w14:textId="77777777" w:rsidR="00BA1997" w:rsidRPr="00DB421F" w:rsidRDefault="00410EB6" w:rsidP="00410EB6">
      <w:pPr>
        <w:numPr>
          <w:ilvl w:val="0"/>
          <w:numId w:val="6"/>
        </w:numPr>
        <w:spacing w:before="120"/>
        <w:rPr>
          <w:color w:val="auto"/>
        </w:rPr>
      </w:pPr>
      <w:r w:rsidRPr="00DB421F">
        <w:rPr>
          <w:color w:val="auto"/>
        </w:rPr>
        <w:t xml:space="preserve">znaczącego wpływu na różnorodność genową populacji </w:t>
      </w:r>
      <w:proofErr w:type="spellStart"/>
      <w:r w:rsidRPr="00DB421F">
        <w:rPr>
          <w:color w:val="auto"/>
        </w:rPr>
        <w:t>gatunk</w:t>
      </w:r>
      <w:proofErr w:type="spellEnd"/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>w występujących lokalnie – w ramach realizacji inwestycji nastąpi usunięcie płat</w:t>
      </w:r>
      <w:r w:rsidRPr="00DB421F">
        <w:rPr>
          <w:color w:val="auto"/>
          <w:lang w:val="es-ES_tradnl"/>
        </w:rPr>
        <w:t>ó</w:t>
      </w:r>
      <w:r w:rsidRPr="00DB421F">
        <w:rPr>
          <w:color w:val="auto"/>
        </w:rPr>
        <w:t xml:space="preserve">w z pospolicie występującymi gatunkami </w:t>
      </w:r>
      <w:r w:rsidR="00807037" w:rsidRPr="00DB421F">
        <w:rPr>
          <w:color w:val="auto"/>
        </w:rPr>
        <w:t xml:space="preserve">roślin. </w:t>
      </w:r>
    </w:p>
    <w:p w14:paraId="4842A4E8" w14:textId="77777777" w:rsidR="00BA1997" w:rsidRPr="00E92D65" w:rsidRDefault="00410EB6">
      <w:pPr>
        <w:spacing w:before="120"/>
        <w:rPr>
          <w:color w:val="auto"/>
        </w:rPr>
      </w:pPr>
      <w:r w:rsidRPr="00DB421F">
        <w:rPr>
          <w:color w:val="auto"/>
        </w:rPr>
        <w:t xml:space="preserve">Mając na uwadze powyższe, realizacja i eksploatacja inwestycji nie wykaże znacząco negatywnego oddziaływania na bioróżnorodność terenu, </w:t>
      </w:r>
      <w:proofErr w:type="spellStart"/>
      <w:r w:rsidRPr="00DB421F">
        <w:rPr>
          <w:color w:val="auto"/>
        </w:rPr>
        <w:t>zar</w:t>
      </w:r>
      <w:proofErr w:type="spellEnd"/>
      <w:r w:rsidRPr="00DB421F">
        <w:rPr>
          <w:color w:val="auto"/>
          <w:lang w:val="es-ES_tradnl"/>
        </w:rPr>
        <w:t>ó</w:t>
      </w:r>
      <w:proofErr w:type="spellStart"/>
      <w:r w:rsidRPr="00DB421F">
        <w:rPr>
          <w:color w:val="auto"/>
        </w:rPr>
        <w:t>wno</w:t>
      </w:r>
      <w:proofErr w:type="spellEnd"/>
      <w:r w:rsidRPr="00DB421F">
        <w:rPr>
          <w:color w:val="auto"/>
        </w:rPr>
        <w:t xml:space="preserve"> w skali lokalnej, jak i regionalnej.</w:t>
      </w:r>
    </w:p>
    <w:p w14:paraId="3FBD3E09" w14:textId="77777777" w:rsidR="00BA1997" w:rsidRPr="00E92D65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40" w:name="_Hlk519625152"/>
      <w:bookmarkStart w:id="41" w:name="_Toc132661298"/>
      <w:bookmarkEnd w:id="40"/>
      <w:r w:rsidRPr="00E92D65">
        <w:rPr>
          <w:color w:val="auto"/>
        </w:rPr>
        <w:t>Gospodarowanie zielenią i kompensacja przyrodnicza</w:t>
      </w:r>
      <w:bookmarkEnd w:id="41"/>
    </w:p>
    <w:p w14:paraId="256489B9" w14:textId="7CD409D8" w:rsidR="00B756B3" w:rsidRDefault="00B756B3" w:rsidP="00E94947">
      <w:pPr>
        <w:suppressAutoHyphens w:val="0"/>
        <w:autoSpaceDE w:val="0"/>
        <w:autoSpaceDN w:val="0"/>
        <w:adjustRightInd w:val="0"/>
        <w:spacing w:after="0"/>
        <w:rPr>
          <w:rFonts w:eastAsia="Arial Unicode MS" w:cs="Calibri"/>
          <w:color w:val="auto"/>
        </w:rPr>
      </w:pPr>
      <w:r>
        <w:rPr>
          <w:rFonts w:eastAsia="Times New Roman"/>
        </w:rPr>
        <w:t xml:space="preserve">Realizacja planowanego przedsięwzięcia będzie wiązała się z koniecznością usunięcia ok. 55 egzemplarzy drzew z gatunków: klon pospolity </w:t>
      </w:r>
      <w:proofErr w:type="spellStart"/>
      <w:r w:rsidRPr="00B756B3">
        <w:rPr>
          <w:rFonts w:eastAsia="Times New Roman"/>
          <w:i/>
          <w:iCs/>
        </w:rPr>
        <w:t>Acer</w:t>
      </w:r>
      <w:proofErr w:type="spellEnd"/>
      <w:r w:rsidRPr="00B756B3">
        <w:rPr>
          <w:rFonts w:eastAsia="Times New Roman"/>
          <w:i/>
          <w:iCs/>
        </w:rPr>
        <w:t xml:space="preserve"> </w:t>
      </w:r>
      <w:proofErr w:type="spellStart"/>
      <w:r w:rsidRPr="00B756B3">
        <w:rPr>
          <w:rFonts w:eastAsia="Times New Roman"/>
          <w:i/>
          <w:iCs/>
        </w:rPr>
        <w:t>platanoides</w:t>
      </w:r>
      <w:proofErr w:type="spellEnd"/>
      <w:r>
        <w:rPr>
          <w:rFonts w:eastAsia="Times New Roman"/>
        </w:rPr>
        <w:t xml:space="preserve">, klon jawor </w:t>
      </w:r>
      <w:proofErr w:type="spellStart"/>
      <w:r w:rsidRPr="00B756B3">
        <w:rPr>
          <w:rFonts w:eastAsia="Times New Roman"/>
          <w:i/>
          <w:iCs/>
        </w:rPr>
        <w:t>Acer</w:t>
      </w:r>
      <w:proofErr w:type="spellEnd"/>
      <w:r w:rsidRPr="00B756B3">
        <w:rPr>
          <w:rFonts w:eastAsia="Times New Roman"/>
          <w:i/>
          <w:iCs/>
        </w:rPr>
        <w:t xml:space="preserve"> </w:t>
      </w:r>
      <w:proofErr w:type="spellStart"/>
      <w:r w:rsidRPr="00B756B3">
        <w:rPr>
          <w:rFonts w:eastAsia="Times New Roman"/>
          <w:i/>
          <w:iCs/>
        </w:rPr>
        <w:t>pseudoplatanus</w:t>
      </w:r>
      <w:proofErr w:type="spellEnd"/>
      <w:r>
        <w:rPr>
          <w:rFonts w:eastAsia="Times New Roman"/>
        </w:rPr>
        <w:t xml:space="preserve">, jesion wyniosły </w:t>
      </w:r>
      <w:proofErr w:type="spellStart"/>
      <w:r w:rsidRPr="00B756B3">
        <w:rPr>
          <w:rFonts w:eastAsia="Times New Roman"/>
          <w:i/>
          <w:iCs/>
        </w:rPr>
        <w:t>Fraxinus</w:t>
      </w:r>
      <w:proofErr w:type="spellEnd"/>
      <w:r w:rsidRPr="00B756B3">
        <w:rPr>
          <w:rFonts w:eastAsia="Times New Roman"/>
          <w:i/>
          <w:iCs/>
        </w:rPr>
        <w:t xml:space="preserve"> </w:t>
      </w:r>
      <w:proofErr w:type="spellStart"/>
      <w:r w:rsidRPr="00B756B3">
        <w:rPr>
          <w:rFonts w:eastAsia="Times New Roman"/>
          <w:i/>
          <w:iCs/>
        </w:rPr>
        <w:t>excelsior</w:t>
      </w:r>
      <w:proofErr w:type="spellEnd"/>
      <w:r>
        <w:rPr>
          <w:rFonts w:eastAsia="Times New Roman"/>
        </w:rPr>
        <w:t xml:space="preserve">, lipa drobnolistna </w:t>
      </w:r>
      <w:proofErr w:type="spellStart"/>
      <w:r w:rsidRPr="00B756B3">
        <w:rPr>
          <w:rFonts w:eastAsia="Times New Roman"/>
          <w:i/>
          <w:iCs/>
        </w:rPr>
        <w:t>Tilia</w:t>
      </w:r>
      <w:proofErr w:type="spellEnd"/>
      <w:r w:rsidRPr="00B756B3">
        <w:rPr>
          <w:rFonts w:eastAsia="Times New Roman"/>
          <w:i/>
          <w:iCs/>
        </w:rPr>
        <w:t xml:space="preserve"> </w:t>
      </w:r>
      <w:proofErr w:type="spellStart"/>
      <w:r w:rsidRPr="00B756B3">
        <w:rPr>
          <w:rFonts w:eastAsia="Times New Roman"/>
          <w:i/>
          <w:iCs/>
        </w:rPr>
        <w:t>cordata</w:t>
      </w:r>
      <w:proofErr w:type="spellEnd"/>
      <w:r>
        <w:rPr>
          <w:rFonts w:eastAsia="Times New Roman"/>
        </w:rPr>
        <w:t xml:space="preserve"> oraz młodsze drzewa iglaste.</w:t>
      </w:r>
      <w:r>
        <w:rPr>
          <w:rFonts w:eastAsia="Times New Roman"/>
        </w:rPr>
        <w:br/>
        <w:t>Szczegółowy zakres wycinki zostanie określony na kolejnych etapach przygotowania dokumentacji projektowej, niemniej jednak zostanie on ograniczony do niezbędnego minimum.</w:t>
      </w:r>
      <w:r>
        <w:rPr>
          <w:rFonts w:eastAsia="Times New Roman"/>
        </w:rPr>
        <w:br/>
        <w:t>W ramach przedmiotowej inwestycji przewiduje się wykonanie nasadzeń zastępczych.</w:t>
      </w:r>
    </w:p>
    <w:p w14:paraId="4A9B9711" w14:textId="77777777" w:rsidR="00B756B3" w:rsidRDefault="00B756B3" w:rsidP="00E94947">
      <w:pPr>
        <w:suppressAutoHyphens w:val="0"/>
        <w:autoSpaceDE w:val="0"/>
        <w:autoSpaceDN w:val="0"/>
        <w:adjustRightInd w:val="0"/>
        <w:spacing w:after="0"/>
        <w:rPr>
          <w:color w:val="auto"/>
        </w:rPr>
      </w:pPr>
    </w:p>
    <w:p w14:paraId="16CF9FB1" w14:textId="77777777" w:rsidR="00BA1997" w:rsidRPr="00A02743" w:rsidRDefault="00410EB6" w:rsidP="00410EB6">
      <w:pPr>
        <w:pStyle w:val="Nagwek1"/>
        <w:numPr>
          <w:ilvl w:val="0"/>
          <w:numId w:val="37"/>
        </w:numPr>
        <w:rPr>
          <w:i/>
          <w:iCs/>
          <w:color w:val="auto"/>
        </w:rPr>
      </w:pPr>
      <w:bookmarkStart w:id="42" w:name="_Toc132661299"/>
      <w:r w:rsidRPr="00A02743">
        <w:rPr>
          <w:i/>
          <w:iCs/>
          <w:color w:val="auto"/>
        </w:rPr>
        <w:t>RODZAJ TECHNOLOGII</w:t>
      </w:r>
      <w:bookmarkEnd w:id="42"/>
    </w:p>
    <w:p w14:paraId="362E16DA" w14:textId="7F21E98D" w:rsidR="00BA1997" w:rsidRPr="00231CCD" w:rsidRDefault="00014FF2">
      <w:pPr>
        <w:rPr>
          <w:color w:val="auto"/>
        </w:rPr>
      </w:pPr>
      <w:r w:rsidRPr="00A02743">
        <w:rPr>
          <w:color w:val="auto"/>
        </w:rPr>
        <w:t>Projektowana ścieżka pieszo – rowerowa</w:t>
      </w:r>
      <w:r w:rsidR="008905E7" w:rsidRPr="00A02743">
        <w:rPr>
          <w:color w:val="auto"/>
        </w:rPr>
        <w:t xml:space="preserve"> zostanie </w:t>
      </w:r>
      <w:r w:rsidR="00410EB6" w:rsidRPr="00A02743">
        <w:rPr>
          <w:color w:val="auto"/>
        </w:rPr>
        <w:t>zlokalizowan</w:t>
      </w:r>
      <w:r w:rsidRPr="00A02743">
        <w:rPr>
          <w:color w:val="auto"/>
        </w:rPr>
        <w:t>a</w:t>
      </w:r>
      <w:r w:rsidR="008905E7" w:rsidRPr="00A02743">
        <w:rPr>
          <w:color w:val="auto"/>
        </w:rPr>
        <w:t xml:space="preserve"> </w:t>
      </w:r>
      <w:r w:rsidR="00410EB6" w:rsidRPr="00A02743">
        <w:rPr>
          <w:color w:val="auto"/>
        </w:rPr>
        <w:t xml:space="preserve">na terenie działek w taki sposób, który zapewni </w:t>
      </w:r>
      <w:r w:rsidR="008905E7" w:rsidRPr="00A02743">
        <w:rPr>
          <w:color w:val="auto"/>
        </w:rPr>
        <w:t xml:space="preserve">jego </w:t>
      </w:r>
      <w:r w:rsidR="00410EB6" w:rsidRPr="00A02743">
        <w:rPr>
          <w:color w:val="auto"/>
        </w:rPr>
        <w:t xml:space="preserve">prawidłowe funkcjonowanie bez negatywnego wpływu na działki sąsiednie </w:t>
      </w:r>
      <w:r w:rsidR="00A02743">
        <w:rPr>
          <w:color w:val="auto"/>
        </w:rPr>
        <w:br/>
      </w:r>
      <w:r w:rsidR="00410EB6" w:rsidRPr="00A02743">
        <w:rPr>
          <w:color w:val="auto"/>
        </w:rPr>
        <w:t>i środowisko.</w:t>
      </w:r>
      <w:r w:rsidR="00410EB6" w:rsidRPr="00231CCD">
        <w:rPr>
          <w:color w:val="auto"/>
        </w:rPr>
        <w:t xml:space="preserve"> </w:t>
      </w:r>
    </w:p>
    <w:p w14:paraId="212F82F6" w14:textId="77777777" w:rsidR="00BA1997" w:rsidRPr="00231CCD" w:rsidRDefault="00BA1997" w:rsidP="00410EB6">
      <w:pPr>
        <w:pStyle w:val="Akapitzlist"/>
        <w:keepNext/>
        <w:keepLines/>
        <w:numPr>
          <w:ilvl w:val="0"/>
          <w:numId w:val="20"/>
        </w:numPr>
        <w:spacing w:before="240"/>
        <w:outlineLvl w:val="1"/>
        <w:rPr>
          <w:b/>
          <w:bCs/>
          <w:i/>
          <w:iCs/>
          <w:vanish/>
          <w:color w:val="auto"/>
          <w:sz w:val="26"/>
          <w:szCs w:val="26"/>
          <w:u w:color="0070C0"/>
        </w:rPr>
      </w:pPr>
      <w:bookmarkStart w:id="43" w:name="_Toc70088970"/>
      <w:bookmarkStart w:id="44" w:name="_Toc70088795"/>
      <w:bookmarkStart w:id="45" w:name="_Toc69037736"/>
      <w:bookmarkStart w:id="46" w:name="_Toc69036321"/>
      <w:bookmarkStart w:id="47" w:name="_Toc54558136"/>
      <w:bookmarkStart w:id="48" w:name="_Toc54558068"/>
      <w:bookmarkStart w:id="49" w:name="_Toc54044059"/>
      <w:bookmarkStart w:id="50" w:name="_Toc22501549"/>
      <w:bookmarkStart w:id="51" w:name="_Toc16764840"/>
      <w:bookmarkStart w:id="52" w:name="_Toc14262334"/>
      <w:bookmarkStart w:id="53" w:name="_Toc77328333"/>
      <w:bookmarkStart w:id="54" w:name="_Toc87393095"/>
      <w:bookmarkStart w:id="55" w:name="_Toc116736381"/>
      <w:bookmarkStart w:id="56" w:name="_Toc120260282"/>
      <w:bookmarkStart w:id="57" w:name="_Toc132661035"/>
      <w:bookmarkStart w:id="58" w:name="_Toc132661300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14:paraId="36BFE212" w14:textId="77777777" w:rsidR="00BA1997" w:rsidRPr="00231CCD" w:rsidRDefault="00BA1997" w:rsidP="00410EB6">
      <w:pPr>
        <w:pStyle w:val="Akapitzlist"/>
        <w:keepNext/>
        <w:keepLines/>
        <w:numPr>
          <w:ilvl w:val="0"/>
          <w:numId w:val="20"/>
        </w:numPr>
        <w:spacing w:before="240"/>
        <w:outlineLvl w:val="1"/>
        <w:rPr>
          <w:b/>
          <w:bCs/>
          <w:i/>
          <w:iCs/>
          <w:vanish/>
          <w:color w:val="auto"/>
          <w:sz w:val="26"/>
          <w:szCs w:val="26"/>
          <w:u w:color="0070C0"/>
        </w:rPr>
      </w:pPr>
      <w:bookmarkStart w:id="59" w:name="_Toc70088971"/>
      <w:bookmarkStart w:id="60" w:name="_Toc70088796"/>
      <w:bookmarkStart w:id="61" w:name="_Toc69037737"/>
      <w:bookmarkStart w:id="62" w:name="_Toc69036322"/>
      <w:bookmarkStart w:id="63" w:name="_Toc54558137"/>
      <w:bookmarkStart w:id="64" w:name="_Toc54558069"/>
      <w:bookmarkStart w:id="65" w:name="_Toc54044060"/>
      <w:bookmarkStart w:id="66" w:name="_Toc22501550"/>
      <w:bookmarkStart w:id="67" w:name="_Toc16764841"/>
      <w:bookmarkStart w:id="68" w:name="_Toc14262335"/>
      <w:bookmarkStart w:id="69" w:name="_Toc77328334"/>
      <w:bookmarkStart w:id="70" w:name="_Toc87393096"/>
      <w:bookmarkStart w:id="71" w:name="_Toc116736382"/>
      <w:bookmarkStart w:id="72" w:name="_Toc120260283"/>
      <w:bookmarkStart w:id="73" w:name="_Toc132661036"/>
      <w:bookmarkStart w:id="74" w:name="_Toc132661301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7A50AA0C" w14:textId="77777777" w:rsidR="00BA1997" w:rsidRPr="00231CCD" w:rsidRDefault="00BA1997" w:rsidP="00410EB6">
      <w:pPr>
        <w:pStyle w:val="Akapitzlist"/>
        <w:keepNext/>
        <w:keepLines/>
        <w:numPr>
          <w:ilvl w:val="0"/>
          <w:numId w:val="20"/>
        </w:numPr>
        <w:spacing w:before="240"/>
        <w:outlineLvl w:val="1"/>
        <w:rPr>
          <w:b/>
          <w:bCs/>
          <w:i/>
          <w:iCs/>
          <w:vanish/>
          <w:color w:val="auto"/>
          <w:sz w:val="26"/>
          <w:szCs w:val="26"/>
          <w:u w:color="0070C0"/>
        </w:rPr>
      </w:pPr>
      <w:bookmarkStart w:id="75" w:name="_Toc70088972"/>
      <w:bookmarkStart w:id="76" w:name="_Toc70088797"/>
      <w:bookmarkStart w:id="77" w:name="_Toc69037738"/>
      <w:bookmarkStart w:id="78" w:name="_Toc69036323"/>
      <w:bookmarkStart w:id="79" w:name="_Toc54558138"/>
      <w:bookmarkStart w:id="80" w:name="_Toc54558070"/>
      <w:bookmarkStart w:id="81" w:name="_Toc54044061"/>
      <w:bookmarkStart w:id="82" w:name="_Toc22501551"/>
      <w:bookmarkStart w:id="83" w:name="_Toc16764842"/>
      <w:bookmarkStart w:id="84" w:name="_Toc14262336"/>
      <w:bookmarkStart w:id="85" w:name="_Toc77328335"/>
      <w:bookmarkStart w:id="86" w:name="_Toc87393097"/>
      <w:bookmarkStart w:id="87" w:name="_Toc116736383"/>
      <w:bookmarkStart w:id="88" w:name="_Toc120260284"/>
      <w:bookmarkStart w:id="89" w:name="_Toc132661037"/>
      <w:bookmarkStart w:id="90" w:name="_Toc132661302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14:paraId="03988294" w14:textId="77777777" w:rsidR="00BA1997" w:rsidRPr="00231CCD" w:rsidRDefault="00BA1997" w:rsidP="00410EB6">
      <w:pPr>
        <w:pStyle w:val="Akapitzlist"/>
        <w:keepNext/>
        <w:keepLines/>
        <w:numPr>
          <w:ilvl w:val="0"/>
          <w:numId w:val="20"/>
        </w:numPr>
        <w:spacing w:before="240"/>
        <w:outlineLvl w:val="1"/>
        <w:rPr>
          <w:b/>
          <w:bCs/>
          <w:i/>
          <w:iCs/>
          <w:vanish/>
          <w:color w:val="auto"/>
          <w:sz w:val="26"/>
          <w:szCs w:val="26"/>
          <w:u w:color="0070C0"/>
        </w:rPr>
      </w:pPr>
      <w:bookmarkStart w:id="91" w:name="_Toc70088973"/>
      <w:bookmarkStart w:id="92" w:name="_Toc70088798"/>
      <w:bookmarkStart w:id="93" w:name="_Toc69037739"/>
      <w:bookmarkStart w:id="94" w:name="_Toc69036324"/>
      <w:bookmarkStart w:id="95" w:name="_Toc54558139"/>
      <w:bookmarkStart w:id="96" w:name="_Toc54558071"/>
      <w:bookmarkStart w:id="97" w:name="_Toc54044062"/>
      <w:bookmarkStart w:id="98" w:name="_Toc22501552"/>
      <w:bookmarkStart w:id="99" w:name="_Toc16764843"/>
      <w:bookmarkStart w:id="100" w:name="_Toc14262337"/>
      <w:bookmarkStart w:id="101" w:name="_Toc77328336"/>
      <w:bookmarkStart w:id="102" w:name="_Toc87393098"/>
      <w:bookmarkStart w:id="103" w:name="_Toc116736384"/>
      <w:bookmarkStart w:id="104" w:name="_Toc120260285"/>
      <w:bookmarkStart w:id="105" w:name="_Toc132661038"/>
      <w:bookmarkStart w:id="106" w:name="_Toc132661303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</w:p>
    <w:p w14:paraId="0CD610C1" w14:textId="77777777" w:rsidR="00BA1997" w:rsidRPr="008A257D" w:rsidRDefault="00410EB6" w:rsidP="00410EB6">
      <w:pPr>
        <w:pStyle w:val="Nagwek2"/>
        <w:numPr>
          <w:ilvl w:val="1"/>
          <w:numId w:val="20"/>
        </w:numPr>
        <w:rPr>
          <w:color w:val="auto"/>
        </w:rPr>
      </w:pPr>
      <w:bookmarkStart w:id="107" w:name="_Toc520293872"/>
      <w:bookmarkStart w:id="108" w:name="_Toc132661304"/>
      <w:r w:rsidRPr="008A257D">
        <w:rPr>
          <w:color w:val="auto"/>
        </w:rPr>
        <w:t>Technologia w trakcie realizacji inwestycji</w:t>
      </w:r>
      <w:bookmarkEnd w:id="107"/>
      <w:bookmarkEnd w:id="108"/>
    </w:p>
    <w:p w14:paraId="0B4D7D4E" w14:textId="77777777" w:rsidR="00BA1997" w:rsidRPr="008A257D" w:rsidRDefault="00410EB6" w:rsidP="00586543">
      <w:pPr>
        <w:rPr>
          <w:color w:val="auto"/>
        </w:rPr>
      </w:pPr>
      <w:r w:rsidRPr="008A257D">
        <w:rPr>
          <w:color w:val="auto"/>
        </w:rPr>
        <w:t>Zakres robót budowlanych:</w:t>
      </w:r>
    </w:p>
    <w:p w14:paraId="36CCCDDD" w14:textId="50727778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geodezyjne wytyczenie trasy</w:t>
      </w:r>
      <w:r w:rsidR="00220B70" w:rsidRPr="008A257D">
        <w:rPr>
          <w:color w:val="auto"/>
        </w:rPr>
        <w:t>,</w:t>
      </w:r>
    </w:p>
    <w:p w14:paraId="6A02576C" w14:textId="506F99EB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usunięcie drzew</w:t>
      </w:r>
      <w:r w:rsidR="00220B70" w:rsidRPr="008A257D">
        <w:rPr>
          <w:color w:val="auto"/>
        </w:rPr>
        <w:t>,</w:t>
      </w:r>
      <w:r w:rsidRPr="008A257D">
        <w:rPr>
          <w:color w:val="auto"/>
        </w:rPr>
        <w:t xml:space="preserve"> </w:t>
      </w:r>
    </w:p>
    <w:p w14:paraId="76E0B6A7" w14:textId="7F66CFF2" w:rsidR="00BA1997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usunięcie warstwy humusu i/lub darni</w:t>
      </w:r>
      <w:r w:rsidR="00220B70" w:rsidRPr="008A257D">
        <w:rPr>
          <w:color w:val="auto"/>
        </w:rPr>
        <w:t>,</w:t>
      </w:r>
    </w:p>
    <w:p w14:paraId="7E15D5E1" w14:textId="159346F9" w:rsidR="00C00245" w:rsidRPr="00A81FF2" w:rsidRDefault="00C00245" w:rsidP="00A81FF2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C00245">
        <w:rPr>
          <w:color w:val="auto"/>
        </w:rPr>
        <w:t xml:space="preserve">wykonanie infrastruktury podziemnej, </w:t>
      </w:r>
    </w:p>
    <w:p w14:paraId="25CC1E81" w14:textId="2D8BD533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wykonanie wykopów</w:t>
      </w:r>
      <w:r w:rsidR="00220B70" w:rsidRPr="008A257D">
        <w:rPr>
          <w:color w:val="auto"/>
        </w:rPr>
        <w:t>,</w:t>
      </w:r>
    </w:p>
    <w:p w14:paraId="22BAFBD4" w14:textId="687EC883" w:rsidR="00BA1997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wykonanie nasypów</w:t>
      </w:r>
      <w:r w:rsidR="00220B70" w:rsidRPr="008A257D">
        <w:rPr>
          <w:color w:val="auto"/>
        </w:rPr>
        <w:t>,</w:t>
      </w:r>
    </w:p>
    <w:p w14:paraId="682213E3" w14:textId="3B21C000" w:rsidR="00C00245" w:rsidRPr="008A257D" w:rsidRDefault="00C00245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>
        <w:rPr>
          <w:color w:val="auto"/>
        </w:rPr>
        <w:t>wbudowanie krawężników, obrzeży i innych elementów betonowych,</w:t>
      </w:r>
    </w:p>
    <w:p w14:paraId="7A5BB9FF" w14:textId="77777777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>wykonanie podbudowy,</w:t>
      </w:r>
    </w:p>
    <w:p w14:paraId="2BFB5E81" w14:textId="6C04697B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 xml:space="preserve">wykonanie nawierzchni, </w:t>
      </w:r>
    </w:p>
    <w:p w14:paraId="65653FDF" w14:textId="77777777" w:rsidR="00BA1997" w:rsidRPr="008A257D" w:rsidRDefault="00410EB6" w:rsidP="00586543">
      <w:pPr>
        <w:pStyle w:val="Akapitzlist"/>
        <w:numPr>
          <w:ilvl w:val="0"/>
          <w:numId w:val="24"/>
        </w:numPr>
        <w:spacing w:before="120"/>
        <w:ind w:left="426" w:hanging="357"/>
        <w:rPr>
          <w:color w:val="auto"/>
        </w:rPr>
      </w:pPr>
      <w:r w:rsidRPr="008A257D">
        <w:rPr>
          <w:color w:val="auto"/>
        </w:rPr>
        <w:t xml:space="preserve">uporządkowanie terenu. </w:t>
      </w:r>
    </w:p>
    <w:p w14:paraId="78503303" w14:textId="669769D0" w:rsidR="00F609C1" w:rsidRPr="00231CCD" w:rsidRDefault="00410EB6" w:rsidP="00586543">
      <w:pPr>
        <w:rPr>
          <w:rFonts w:cs="Times New Roman"/>
          <w:color w:val="auto"/>
        </w:rPr>
      </w:pPr>
      <w:r w:rsidRPr="00231CCD">
        <w:rPr>
          <w:rFonts w:cs="Times New Roman"/>
          <w:color w:val="auto"/>
        </w:rPr>
        <w:t xml:space="preserve">Prace ziemne będą prowadzone do głębokości 0,5 – </w:t>
      </w:r>
      <w:r w:rsidR="00C24D52">
        <w:rPr>
          <w:rFonts w:cs="Times New Roman"/>
          <w:color w:val="auto"/>
        </w:rPr>
        <w:t xml:space="preserve">1 </w:t>
      </w:r>
      <w:r w:rsidRPr="00231CCD">
        <w:rPr>
          <w:rFonts w:cs="Times New Roman"/>
          <w:color w:val="auto"/>
        </w:rPr>
        <w:t xml:space="preserve">m. </w:t>
      </w:r>
    </w:p>
    <w:p w14:paraId="3BF1518C" w14:textId="65FA3BD4" w:rsidR="00BA1997" w:rsidRPr="00231CCD" w:rsidRDefault="00410EB6" w:rsidP="00586543">
      <w:pPr>
        <w:rPr>
          <w:color w:val="auto"/>
        </w:rPr>
      </w:pPr>
      <w:r w:rsidRPr="008A257D">
        <w:rPr>
          <w:color w:val="auto"/>
        </w:rPr>
        <w:t xml:space="preserve">W ramach prac ziemnych nie przewiduje się odwodnienia wykopów </w:t>
      </w:r>
      <w:r w:rsidR="00A81FF2" w:rsidRPr="008A257D">
        <w:rPr>
          <w:color w:val="auto"/>
        </w:rPr>
        <w:t>jednak,</w:t>
      </w:r>
      <w:r w:rsidRPr="008A257D">
        <w:rPr>
          <w:color w:val="auto"/>
        </w:rPr>
        <w:t xml:space="preserve"> jeśli zaszłaby taka konieczność wody zostaną zagospodarowane na terenie poszczególnych działek i nie będą wpływały na tereny sąsiednie.</w:t>
      </w:r>
      <w:r w:rsidRPr="00231CCD">
        <w:rPr>
          <w:color w:val="auto"/>
        </w:rPr>
        <w:t xml:space="preserve"> </w:t>
      </w:r>
    </w:p>
    <w:p w14:paraId="7DFF8FE1" w14:textId="14AE9762" w:rsidR="008C7471" w:rsidRPr="008A257D" w:rsidRDefault="008905E7" w:rsidP="008C7471">
      <w:pPr>
        <w:rPr>
          <w:color w:val="auto"/>
        </w:rPr>
      </w:pPr>
      <w:r w:rsidRPr="008A257D">
        <w:rPr>
          <w:color w:val="auto"/>
        </w:rPr>
        <w:lastRenderedPageBreak/>
        <w:t>Zaprojektowan</w:t>
      </w:r>
      <w:r w:rsidR="008C7471" w:rsidRPr="008A257D">
        <w:rPr>
          <w:color w:val="auto"/>
        </w:rPr>
        <w:t>a ścieżka pieszo – rowerowa</w:t>
      </w:r>
      <w:r w:rsidR="00220B70" w:rsidRPr="008A257D">
        <w:rPr>
          <w:color w:val="auto"/>
        </w:rPr>
        <w:t xml:space="preserve"> będzie miał</w:t>
      </w:r>
      <w:r w:rsidR="008C7471" w:rsidRPr="008A257D">
        <w:rPr>
          <w:color w:val="auto"/>
        </w:rPr>
        <w:t>a</w:t>
      </w:r>
      <w:r w:rsidR="00220B70" w:rsidRPr="008A257D">
        <w:rPr>
          <w:color w:val="auto"/>
        </w:rPr>
        <w:t xml:space="preserve"> długość ok. 3</w:t>
      </w:r>
      <w:r w:rsidR="008C7471" w:rsidRPr="008A257D">
        <w:rPr>
          <w:color w:val="auto"/>
        </w:rPr>
        <w:t xml:space="preserve"> 623</w:t>
      </w:r>
      <w:r w:rsidR="00220B70" w:rsidRPr="008A257D">
        <w:rPr>
          <w:color w:val="auto"/>
        </w:rPr>
        <w:t xml:space="preserve"> m</w:t>
      </w:r>
      <w:r w:rsidR="008A257D">
        <w:rPr>
          <w:color w:val="auto"/>
        </w:rPr>
        <w:t xml:space="preserve"> i szerokość</w:t>
      </w:r>
      <w:r w:rsidR="008C7471" w:rsidRPr="008A257D">
        <w:rPr>
          <w:rFonts w:cs="Arial"/>
        </w:rPr>
        <w:t xml:space="preserve"> 3</w:t>
      </w:r>
      <w:r w:rsidR="00C00245">
        <w:rPr>
          <w:rFonts w:cs="Arial"/>
        </w:rPr>
        <w:t>,00</w:t>
      </w:r>
      <w:r w:rsidR="008C7471" w:rsidRPr="008A257D">
        <w:rPr>
          <w:rFonts w:cs="Arial"/>
        </w:rPr>
        <w:t xml:space="preserve">m i zostanie wykonana z </w:t>
      </w:r>
      <w:r w:rsidR="00C00245">
        <w:rPr>
          <w:rFonts w:cs="Arial"/>
        </w:rPr>
        <w:t>nawierzchni bitumicznej.</w:t>
      </w:r>
      <w:r w:rsidR="00A81FF2">
        <w:rPr>
          <w:rFonts w:cs="Arial"/>
        </w:rPr>
        <w:t xml:space="preserve"> </w:t>
      </w:r>
      <w:r w:rsidR="008C7471" w:rsidRPr="008A257D">
        <w:rPr>
          <w:color w:val="auto"/>
        </w:rPr>
        <w:t>Nawierzchnia chodnika będzie posiadała jednostronny spadek poprzeczny o wartości 2%</w:t>
      </w:r>
      <w:r w:rsidR="008A257D">
        <w:rPr>
          <w:color w:val="auto"/>
        </w:rPr>
        <w:t xml:space="preserve">. </w:t>
      </w:r>
    </w:p>
    <w:p w14:paraId="7846BD6C" w14:textId="2712137B" w:rsidR="00220B70" w:rsidRPr="00220B70" w:rsidRDefault="00220B70" w:rsidP="00586543">
      <w:pPr>
        <w:rPr>
          <w:color w:val="auto"/>
        </w:rPr>
      </w:pPr>
      <w:r w:rsidRPr="008A257D">
        <w:rPr>
          <w:color w:val="auto"/>
        </w:rPr>
        <w:t xml:space="preserve">Jako ograniczenie krawędzi </w:t>
      </w:r>
      <w:r w:rsidR="008C7471" w:rsidRPr="008A257D">
        <w:rPr>
          <w:color w:val="auto"/>
        </w:rPr>
        <w:t>ścieżki</w:t>
      </w:r>
      <w:r w:rsidRPr="008A257D">
        <w:rPr>
          <w:color w:val="auto"/>
        </w:rPr>
        <w:t xml:space="preserve"> zaprojektowano </w:t>
      </w:r>
      <w:r w:rsidR="008C7471" w:rsidRPr="008A257D">
        <w:rPr>
          <w:color w:val="auto"/>
        </w:rPr>
        <w:t xml:space="preserve">krawężniki </w:t>
      </w:r>
      <w:r w:rsidRPr="008A257D">
        <w:rPr>
          <w:color w:val="auto"/>
        </w:rPr>
        <w:t>betonow</w:t>
      </w:r>
      <w:r w:rsidR="008C7471" w:rsidRPr="008A257D">
        <w:rPr>
          <w:color w:val="auto"/>
        </w:rPr>
        <w:t xml:space="preserve">e, </w:t>
      </w:r>
      <w:r w:rsidRPr="008A257D">
        <w:rPr>
          <w:color w:val="auto"/>
        </w:rPr>
        <w:t>obrzeż</w:t>
      </w:r>
      <w:r w:rsidR="008C7471" w:rsidRPr="008A257D">
        <w:rPr>
          <w:color w:val="auto"/>
        </w:rPr>
        <w:t>a</w:t>
      </w:r>
      <w:r w:rsidRPr="008A257D">
        <w:rPr>
          <w:color w:val="auto"/>
        </w:rPr>
        <w:t xml:space="preserve"> betonowe </w:t>
      </w:r>
      <w:r w:rsidR="008C7471" w:rsidRPr="008A257D">
        <w:rPr>
          <w:color w:val="auto"/>
        </w:rPr>
        <w:t>oraz</w:t>
      </w:r>
      <w:r w:rsidRPr="008A257D">
        <w:rPr>
          <w:color w:val="auto"/>
        </w:rPr>
        <w:t xml:space="preserve"> opornik</w:t>
      </w:r>
      <w:r w:rsidR="008C7471" w:rsidRPr="008A257D">
        <w:rPr>
          <w:color w:val="auto"/>
        </w:rPr>
        <w:t>i</w:t>
      </w:r>
      <w:r w:rsidRPr="008A257D">
        <w:rPr>
          <w:color w:val="auto"/>
        </w:rPr>
        <w:t xml:space="preserve"> betonow</w:t>
      </w:r>
      <w:r w:rsidR="008C7471" w:rsidRPr="008A257D">
        <w:rPr>
          <w:color w:val="auto"/>
        </w:rPr>
        <w:t xml:space="preserve">e </w:t>
      </w:r>
      <w:r w:rsidRPr="008A257D">
        <w:rPr>
          <w:color w:val="auto"/>
        </w:rPr>
        <w:t>wtopion</w:t>
      </w:r>
      <w:r w:rsidR="008C7471" w:rsidRPr="008A257D">
        <w:rPr>
          <w:color w:val="auto"/>
        </w:rPr>
        <w:t>e</w:t>
      </w:r>
      <w:r w:rsidRPr="008A257D">
        <w:rPr>
          <w:color w:val="auto"/>
        </w:rPr>
        <w:t xml:space="preserve"> ustawion</w:t>
      </w:r>
      <w:r w:rsidR="008C7471" w:rsidRPr="008A257D">
        <w:rPr>
          <w:color w:val="auto"/>
        </w:rPr>
        <w:t>e</w:t>
      </w:r>
      <w:r w:rsidRPr="008A257D">
        <w:rPr>
          <w:color w:val="auto"/>
        </w:rPr>
        <w:t xml:space="preserve"> jako obrys przebudowywanych zjazdów oraz zejść z</w:t>
      </w:r>
      <w:r w:rsidR="008C7471" w:rsidRPr="008A257D">
        <w:rPr>
          <w:color w:val="auto"/>
        </w:rPr>
        <w:t xml:space="preserve">e ścieżki </w:t>
      </w:r>
      <w:r w:rsidRPr="008A257D">
        <w:rPr>
          <w:color w:val="auto"/>
        </w:rPr>
        <w:t xml:space="preserve"> na jezdnię.  W celu</w:t>
      </w:r>
      <w:r w:rsidRPr="00220B70">
        <w:rPr>
          <w:color w:val="auto"/>
        </w:rPr>
        <w:t xml:space="preserve"> zabezpieczenia skarp o pochyleniu większych niż 1:1,5 przewidziano umocnienie elementami betonowymi. W miejscach potencjalnie niebezpiecznych w celu ochrony pieszych i kierujących pojazdami zaprojektowano barierę oraz</w:t>
      </w:r>
      <w:r w:rsidR="00E75D47">
        <w:rPr>
          <w:color w:val="auto"/>
        </w:rPr>
        <w:t>/lub</w:t>
      </w:r>
      <w:r w:rsidRPr="00220B70">
        <w:rPr>
          <w:color w:val="auto"/>
        </w:rPr>
        <w:t xml:space="preserve"> balustradę.</w:t>
      </w:r>
    </w:p>
    <w:p w14:paraId="36D30232" w14:textId="0D6EB681" w:rsidR="00220B70" w:rsidRPr="00C82D6E" w:rsidRDefault="00220B70" w:rsidP="00586543">
      <w:pPr>
        <w:rPr>
          <w:rFonts w:cs="Arial"/>
        </w:rPr>
      </w:pPr>
      <w:r w:rsidRPr="00C82D6E">
        <w:rPr>
          <w:rFonts w:cs="Arial"/>
        </w:rPr>
        <w:t>Niweleta projektowanego chodnika zostanie dowiązana do krawędzi jezdni z uwzględnieniem zmiany spadków poprzecznych oraz istniejącego ukształtowania terenu. Szczegółowe rozwiązania zostaną przedstawione na etapie projektu budowalnego</w:t>
      </w:r>
      <w:r w:rsidR="00A574B0" w:rsidRPr="00C82D6E">
        <w:rPr>
          <w:rFonts w:cs="Arial"/>
        </w:rPr>
        <w:t>.</w:t>
      </w:r>
    </w:p>
    <w:p w14:paraId="0347F256" w14:textId="3A4231BA" w:rsidR="006823E1" w:rsidRPr="00C82D6E" w:rsidRDefault="00A574B0" w:rsidP="003A3DDD">
      <w:pPr>
        <w:rPr>
          <w:color w:val="auto"/>
        </w:rPr>
      </w:pPr>
      <w:r w:rsidRPr="00C82D6E">
        <w:rPr>
          <w:color w:val="auto"/>
        </w:rPr>
        <w:t xml:space="preserve">Na trasie </w:t>
      </w:r>
      <w:r w:rsidR="00DB0D99" w:rsidRPr="00C82D6E">
        <w:rPr>
          <w:color w:val="auto"/>
        </w:rPr>
        <w:t>planowanej ścieżki</w:t>
      </w:r>
      <w:r w:rsidRPr="00C82D6E">
        <w:rPr>
          <w:color w:val="auto"/>
        </w:rPr>
        <w:t xml:space="preserve"> znajdują się istniejące zjazdy </w:t>
      </w:r>
      <w:r w:rsidR="00DB0D99" w:rsidRPr="00C82D6E">
        <w:rPr>
          <w:color w:val="auto"/>
        </w:rPr>
        <w:t xml:space="preserve">do posesji prywatnych oraz drogi publiczne. Część ze zjazdów </w:t>
      </w:r>
      <w:r w:rsidRPr="00C82D6E">
        <w:rPr>
          <w:color w:val="auto"/>
        </w:rPr>
        <w:t xml:space="preserve">przewidziano </w:t>
      </w:r>
      <w:r w:rsidR="003A3DDD" w:rsidRPr="00C82D6E">
        <w:rPr>
          <w:color w:val="auto"/>
        </w:rPr>
        <w:t xml:space="preserve">do przebudowy.  </w:t>
      </w:r>
      <w:r w:rsidR="006823E1" w:rsidRPr="00C82D6E">
        <w:rPr>
          <w:bCs/>
        </w:rPr>
        <w:t xml:space="preserve">Przebudowa będzie polegała jedynie na wykonaniu poszczególnych zjazdów na odcinkach od drogi </w:t>
      </w:r>
      <w:r w:rsidR="007D6270" w:rsidRPr="00C82D6E">
        <w:rPr>
          <w:bCs/>
        </w:rPr>
        <w:t>krajowej</w:t>
      </w:r>
      <w:r w:rsidR="006823E1" w:rsidRPr="00C82D6E">
        <w:rPr>
          <w:bCs/>
        </w:rPr>
        <w:t xml:space="preserve"> w kierunku poszczególnych posesji. Fragmenty wykonywanych zjazdów będą miały długość od ok </w:t>
      </w:r>
      <w:r w:rsidR="0028704B" w:rsidRPr="00C82D6E">
        <w:rPr>
          <w:bCs/>
        </w:rPr>
        <w:t>3</w:t>
      </w:r>
      <w:r w:rsidR="006823E1" w:rsidRPr="00C82D6E">
        <w:rPr>
          <w:bCs/>
        </w:rPr>
        <w:t xml:space="preserve"> do </w:t>
      </w:r>
      <w:r w:rsidR="00BC4C2E">
        <w:rPr>
          <w:bCs/>
        </w:rPr>
        <w:t>24</w:t>
      </w:r>
      <w:r w:rsidR="006823E1" w:rsidRPr="00C82D6E">
        <w:rPr>
          <w:bCs/>
        </w:rPr>
        <w:t xml:space="preserve"> m z uwagi na konieczność dostosowani</w:t>
      </w:r>
      <w:r w:rsidR="00BC4C2E">
        <w:rPr>
          <w:bCs/>
        </w:rPr>
        <w:t>a</w:t>
      </w:r>
      <w:r w:rsidR="006823E1" w:rsidRPr="00C82D6E">
        <w:rPr>
          <w:bCs/>
        </w:rPr>
        <w:t xml:space="preserve"> ich niwelety do pochyleń normatywnych. Prace związane z planowanymi do wykonania zjazdami nie będą w żaden sposób ingerowały w istniejącą jezdnię.</w:t>
      </w:r>
      <w:r w:rsidR="0028704B" w:rsidRPr="00C82D6E">
        <w:rPr>
          <w:bCs/>
        </w:rPr>
        <w:t xml:space="preserve"> </w:t>
      </w:r>
      <w:r w:rsidR="0028704B" w:rsidRPr="00C82D6E">
        <w:t>Pod wybranymi zjazdami zostaną wykonane przepusty w celu odprowadzenia wody do odbiorników.</w:t>
      </w:r>
      <w:r w:rsidR="006823E1" w:rsidRPr="00C82D6E">
        <w:rPr>
          <w:bCs/>
        </w:rPr>
        <w:t xml:space="preserve"> Wykonanie zjazdów jest konieczne, ponieważ dzięki takiemu rozwiązaniu w najbliższej przyszłości nie zajdzie konieczność ich przebudowy a tym samym ingerencji w wykona</w:t>
      </w:r>
      <w:r w:rsidR="00C82D6E">
        <w:rPr>
          <w:bCs/>
        </w:rPr>
        <w:t>ną ścieżkę pieszo - rowerową</w:t>
      </w:r>
      <w:r w:rsidR="006823E1" w:rsidRPr="00C82D6E">
        <w:rPr>
          <w:bCs/>
        </w:rPr>
        <w:t xml:space="preserve">. </w:t>
      </w:r>
    </w:p>
    <w:p w14:paraId="7A287A32" w14:textId="77777777" w:rsidR="006823E1" w:rsidRPr="00C82D6E" w:rsidRDefault="006823E1" w:rsidP="00061F29">
      <w:pPr>
        <w:tabs>
          <w:tab w:val="left" w:pos="210"/>
        </w:tabs>
        <w:ind w:left="-30"/>
        <w:rPr>
          <w:bCs/>
        </w:rPr>
      </w:pPr>
      <w:r w:rsidRPr="00C82D6E">
        <w:rPr>
          <w:bCs/>
        </w:rPr>
        <w:t>Zjazdy zostaną wykonane w następujący sposób:</w:t>
      </w:r>
    </w:p>
    <w:p w14:paraId="7DE4CFC4" w14:textId="77777777" w:rsidR="006823E1" w:rsidRPr="00C82D6E" w:rsidRDefault="006823E1" w:rsidP="00061F29">
      <w:pPr>
        <w:pStyle w:val="Akapitzlist"/>
        <w:numPr>
          <w:ilvl w:val="0"/>
          <w:numId w:val="53"/>
        </w:numPr>
        <w:tabs>
          <w:tab w:val="left" w:pos="210"/>
        </w:tabs>
        <w:suppressAutoHyphens w:val="0"/>
        <w:spacing w:after="0"/>
        <w:contextualSpacing/>
        <w:rPr>
          <w:bCs/>
        </w:rPr>
      </w:pPr>
      <w:r w:rsidRPr="00C82D6E">
        <w:rPr>
          <w:bCs/>
        </w:rPr>
        <w:t>wytyczenie geodezyjne,</w:t>
      </w:r>
    </w:p>
    <w:p w14:paraId="4E038FDB" w14:textId="12D364EA" w:rsidR="006823E1" w:rsidRPr="00C82D6E" w:rsidRDefault="006823E1" w:rsidP="00061F29">
      <w:pPr>
        <w:pStyle w:val="Akapitzlist"/>
        <w:numPr>
          <w:ilvl w:val="0"/>
          <w:numId w:val="53"/>
        </w:numPr>
        <w:tabs>
          <w:tab w:val="left" w:pos="210"/>
        </w:tabs>
        <w:suppressAutoHyphens w:val="0"/>
        <w:spacing w:after="0"/>
        <w:contextualSpacing/>
        <w:rPr>
          <w:bCs/>
        </w:rPr>
      </w:pPr>
      <w:r w:rsidRPr="00C82D6E">
        <w:rPr>
          <w:bCs/>
        </w:rPr>
        <w:t>niwelacja terenu, prace z ziemne</w:t>
      </w:r>
      <w:r w:rsidR="00763ED8">
        <w:rPr>
          <w:bCs/>
        </w:rPr>
        <w:t>,</w:t>
      </w:r>
      <w:r w:rsidRPr="00C82D6E">
        <w:rPr>
          <w:bCs/>
        </w:rPr>
        <w:t xml:space="preserve"> </w:t>
      </w:r>
    </w:p>
    <w:p w14:paraId="1A386CAD" w14:textId="2935E874" w:rsidR="003A3DDD" w:rsidRPr="00C82D6E" w:rsidRDefault="006823E1" w:rsidP="00061F29">
      <w:pPr>
        <w:pStyle w:val="Akapitzlist"/>
        <w:numPr>
          <w:ilvl w:val="0"/>
          <w:numId w:val="53"/>
        </w:numPr>
        <w:tabs>
          <w:tab w:val="left" w:pos="210"/>
        </w:tabs>
        <w:suppressAutoHyphens w:val="0"/>
        <w:spacing w:after="0"/>
        <w:contextualSpacing/>
        <w:rPr>
          <w:bCs/>
        </w:rPr>
      </w:pPr>
      <w:r w:rsidRPr="00C82D6E">
        <w:rPr>
          <w:bCs/>
        </w:rPr>
        <w:t>wykonanie nawierzchni.</w:t>
      </w:r>
    </w:p>
    <w:p w14:paraId="3A98A165" w14:textId="77777777" w:rsidR="003A3DDD" w:rsidRPr="003A3DDD" w:rsidRDefault="003A3DDD" w:rsidP="003A3DDD">
      <w:pPr>
        <w:rPr>
          <w:color w:val="auto"/>
        </w:rPr>
      </w:pPr>
      <w:r w:rsidRPr="00C82D6E">
        <w:rPr>
          <w:color w:val="auto"/>
        </w:rPr>
        <w:t>Wszystkie zjazdy wskazano na rysunku planu sytuacyjnego (załącznik 2).</w:t>
      </w:r>
      <w:r w:rsidRPr="003A3DDD">
        <w:rPr>
          <w:color w:val="auto"/>
        </w:rPr>
        <w:t xml:space="preserve"> </w:t>
      </w:r>
    </w:p>
    <w:p w14:paraId="79B2B5EC" w14:textId="07852711" w:rsidR="006823E1" w:rsidRPr="003A3DDD" w:rsidRDefault="006823E1" w:rsidP="003A3DDD">
      <w:pPr>
        <w:tabs>
          <w:tab w:val="left" w:pos="210"/>
        </w:tabs>
        <w:suppressAutoHyphens w:val="0"/>
        <w:spacing w:after="0"/>
        <w:contextualSpacing/>
        <w:rPr>
          <w:bCs/>
          <w:highlight w:val="green"/>
        </w:rPr>
      </w:pPr>
      <w:r w:rsidRPr="003A3DDD">
        <w:rPr>
          <w:bCs/>
          <w:highlight w:val="green"/>
        </w:rPr>
        <w:t xml:space="preserve"> </w:t>
      </w:r>
    </w:p>
    <w:p w14:paraId="07D34729" w14:textId="77777777" w:rsidR="008872A2" w:rsidRDefault="00220B70" w:rsidP="00586543">
      <w:pPr>
        <w:suppressAutoHyphens w:val="0"/>
        <w:spacing w:after="0"/>
        <w:rPr>
          <w:rFonts w:eastAsia="Times New Roman" w:cs="Arial"/>
          <w:color w:val="auto"/>
        </w:rPr>
      </w:pPr>
      <w:r w:rsidRPr="00220B70">
        <w:rPr>
          <w:rFonts w:eastAsia="Times New Roman" w:cs="Arial"/>
          <w:color w:val="auto"/>
        </w:rPr>
        <w:t xml:space="preserve">Wody opadowe zostaną odprowadzone powierzchniowo poprzez pobocze na skarpę i do istniejących oraz projektowanych rowów, w teren pasa drogowego lub do projektowanej kanalizacji deszczowej. </w:t>
      </w:r>
    </w:p>
    <w:p w14:paraId="58063186" w14:textId="77777777" w:rsidR="008872A2" w:rsidRDefault="008872A2" w:rsidP="00586543">
      <w:pPr>
        <w:suppressAutoHyphens w:val="0"/>
        <w:spacing w:after="0"/>
        <w:rPr>
          <w:rFonts w:eastAsia="Times New Roman" w:cs="Arial"/>
          <w:color w:val="auto"/>
        </w:rPr>
      </w:pPr>
    </w:p>
    <w:p w14:paraId="05936B66" w14:textId="5943B523" w:rsidR="00061F29" w:rsidRDefault="00061F29" w:rsidP="00586543">
      <w:p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 ramach planowanego zamierzeni</w:t>
      </w:r>
      <w:r w:rsidR="00BC4C2E">
        <w:rPr>
          <w:rFonts w:eastAsia="Times New Roman" w:cs="Arial"/>
          <w:color w:val="auto"/>
        </w:rPr>
        <w:t>a</w:t>
      </w:r>
      <w:r>
        <w:rPr>
          <w:rFonts w:eastAsia="Times New Roman" w:cs="Arial"/>
          <w:color w:val="auto"/>
        </w:rPr>
        <w:t xml:space="preserve"> zostanie wykonana kanalizacja deszczowa </w:t>
      </w:r>
      <w:r w:rsidR="00C54D69">
        <w:rPr>
          <w:rFonts w:eastAsia="Times New Roman" w:cs="Arial"/>
          <w:color w:val="auto"/>
        </w:rPr>
        <w:t>na dwóch</w:t>
      </w:r>
      <w:r w:rsidR="00DE7D4E">
        <w:rPr>
          <w:rFonts w:eastAsia="Times New Roman" w:cs="Arial"/>
          <w:color w:val="auto"/>
        </w:rPr>
        <w:t xml:space="preserve"> odcinkach </w:t>
      </w:r>
      <w:r w:rsidR="00F8560F">
        <w:rPr>
          <w:rFonts w:eastAsia="Times New Roman" w:cs="Arial"/>
          <w:color w:val="auto"/>
        </w:rPr>
        <w:t xml:space="preserve">o </w:t>
      </w:r>
      <w:r w:rsidR="00DE7D4E">
        <w:rPr>
          <w:rFonts w:eastAsia="Times New Roman" w:cs="Arial"/>
          <w:color w:val="auto"/>
        </w:rPr>
        <w:t xml:space="preserve">łącznej </w:t>
      </w:r>
      <w:r w:rsidR="00F8560F">
        <w:rPr>
          <w:rFonts w:eastAsia="Times New Roman" w:cs="Arial"/>
          <w:color w:val="auto"/>
        </w:rPr>
        <w:t>długości</w:t>
      </w:r>
      <w:r>
        <w:rPr>
          <w:rFonts w:eastAsia="Times New Roman" w:cs="Arial"/>
          <w:color w:val="auto"/>
        </w:rPr>
        <w:t xml:space="preserve"> ok. </w:t>
      </w:r>
      <w:r w:rsidR="008970EE">
        <w:rPr>
          <w:rFonts w:eastAsia="Times New Roman" w:cs="Arial"/>
          <w:color w:val="auto"/>
        </w:rPr>
        <w:t>2</w:t>
      </w:r>
      <w:r w:rsidR="00BC4C2E">
        <w:rPr>
          <w:rFonts w:eastAsia="Times New Roman" w:cs="Arial"/>
          <w:color w:val="auto"/>
        </w:rPr>
        <w:t>9</w:t>
      </w:r>
      <w:r w:rsidR="008970EE">
        <w:rPr>
          <w:rFonts w:eastAsia="Times New Roman" w:cs="Arial"/>
          <w:color w:val="auto"/>
        </w:rPr>
        <w:t>0</w:t>
      </w:r>
      <w:r w:rsidR="00BC4C2E">
        <w:rPr>
          <w:rFonts w:eastAsia="Times New Roman" w:cs="Arial"/>
          <w:color w:val="auto"/>
        </w:rPr>
        <w:t xml:space="preserve"> </w:t>
      </w:r>
      <w:r w:rsidR="00C27938">
        <w:rPr>
          <w:rFonts w:eastAsia="Times New Roman" w:cs="Arial"/>
          <w:color w:val="auto"/>
        </w:rPr>
        <w:t xml:space="preserve">m. </w:t>
      </w:r>
      <w:r>
        <w:rPr>
          <w:rFonts w:eastAsia="Times New Roman" w:cs="Arial"/>
          <w:color w:val="auto"/>
        </w:rPr>
        <w:t>Wylot</w:t>
      </w:r>
      <w:r w:rsidR="00DE7D4E">
        <w:rPr>
          <w:rFonts w:eastAsia="Times New Roman" w:cs="Arial"/>
          <w:color w:val="auto"/>
        </w:rPr>
        <w:t>y</w:t>
      </w:r>
      <w:r>
        <w:rPr>
          <w:rFonts w:eastAsia="Times New Roman" w:cs="Arial"/>
          <w:color w:val="auto"/>
        </w:rPr>
        <w:t xml:space="preserve"> kanalizacji zostan</w:t>
      </w:r>
      <w:r w:rsidR="00DE7D4E">
        <w:rPr>
          <w:rFonts w:eastAsia="Times New Roman" w:cs="Arial"/>
          <w:color w:val="auto"/>
        </w:rPr>
        <w:t>ą</w:t>
      </w:r>
      <w:r>
        <w:rPr>
          <w:rFonts w:eastAsia="Times New Roman" w:cs="Arial"/>
          <w:color w:val="auto"/>
        </w:rPr>
        <w:t xml:space="preserve"> skierowan</w:t>
      </w:r>
      <w:r w:rsidR="00DE7D4E">
        <w:rPr>
          <w:rFonts w:eastAsia="Times New Roman" w:cs="Arial"/>
          <w:color w:val="auto"/>
        </w:rPr>
        <w:t>e</w:t>
      </w:r>
      <w:r>
        <w:rPr>
          <w:rFonts w:eastAsia="Times New Roman" w:cs="Arial"/>
          <w:color w:val="auto"/>
        </w:rPr>
        <w:t xml:space="preserve"> do row</w:t>
      </w:r>
      <w:r w:rsidR="008970EE">
        <w:rPr>
          <w:rFonts w:eastAsia="Times New Roman" w:cs="Arial"/>
          <w:color w:val="auto"/>
        </w:rPr>
        <w:t>ów</w:t>
      </w:r>
      <w:r w:rsidR="00C54D69">
        <w:rPr>
          <w:rFonts w:eastAsia="Times New Roman" w:cs="Arial"/>
          <w:color w:val="auto"/>
        </w:rPr>
        <w:t xml:space="preserve"> drogow</w:t>
      </w:r>
      <w:r w:rsidR="008970EE">
        <w:rPr>
          <w:rFonts w:eastAsia="Times New Roman" w:cs="Arial"/>
          <w:color w:val="auto"/>
        </w:rPr>
        <w:t>ych</w:t>
      </w:r>
      <w:r>
        <w:rPr>
          <w:rFonts w:eastAsia="Times New Roman" w:cs="Arial"/>
          <w:color w:val="auto"/>
        </w:rPr>
        <w:t xml:space="preserve">. </w:t>
      </w:r>
      <w:r w:rsidR="00BC4C2E" w:rsidDel="00BC4C2E">
        <w:rPr>
          <w:rFonts w:eastAsia="Times New Roman" w:cs="Arial"/>
          <w:color w:val="auto"/>
        </w:rPr>
        <w:t xml:space="preserve"> </w:t>
      </w:r>
    </w:p>
    <w:p w14:paraId="75B41369" w14:textId="77777777" w:rsidR="00DB0D99" w:rsidRDefault="00DB0D99" w:rsidP="009671FA">
      <w:pPr>
        <w:suppressAutoHyphens w:val="0"/>
        <w:spacing w:after="0"/>
        <w:rPr>
          <w:rFonts w:eastAsia="Times New Roman" w:cs="Arial"/>
          <w:color w:val="auto"/>
        </w:rPr>
      </w:pPr>
    </w:p>
    <w:p w14:paraId="3A1B2A67" w14:textId="021AA286" w:rsidR="009671FA" w:rsidRPr="009671FA" w:rsidRDefault="008B563A" w:rsidP="009671FA">
      <w:p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Ponadto w</w:t>
      </w:r>
      <w:r w:rsidR="00DB0D99">
        <w:rPr>
          <w:rFonts w:eastAsia="Times New Roman" w:cs="Arial"/>
          <w:color w:val="auto"/>
        </w:rPr>
        <w:t xml:space="preserve"> ramach planowanego </w:t>
      </w:r>
      <w:r w:rsidR="00244CCF">
        <w:rPr>
          <w:rFonts w:eastAsia="Times New Roman" w:cs="Arial"/>
          <w:color w:val="auto"/>
        </w:rPr>
        <w:t xml:space="preserve">przedsięwzięcia zajdzie </w:t>
      </w:r>
      <w:r w:rsidR="008059AB">
        <w:rPr>
          <w:rFonts w:eastAsia="Times New Roman" w:cs="Arial"/>
          <w:color w:val="auto"/>
        </w:rPr>
        <w:t>konieczność:</w:t>
      </w:r>
    </w:p>
    <w:p w14:paraId="606C91A8" w14:textId="6445ABEA" w:rsidR="008B563A" w:rsidRDefault="008B563A" w:rsidP="00244CC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wykonania rowów drogowych</w:t>
      </w:r>
      <w:r w:rsidR="00DF1D3F">
        <w:rPr>
          <w:rFonts w:eastAsia="Times New Roman" w:cs="Arial"/>
          <w:color w:val="auto"/>
        </w:rPr>
        <w:t xml:space="preserve"> oraz ścieków drogowych korytkowych, </w:t>
      </w:r>
    </w:p>
    <w:p w14:paraId="65A83E78" w14:textId="67AD58D8" w:rsidR="008B563A" w:rsidRDefault="008B563A" w:rsidP="00244CC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wyprofilowania, oczyszczenia i przebudowania istniejących rowów</w:t>
      </w:r>
      <w:r w:rsidR="00DF1D3F">
        <w:rPr>
          <w:rFonts w:eastAsia="Times New Roman" w:cs="Arial"/>
          <w:color w:val="auto"/>
        </w:rPr>
        <w:t>,</w:t>
      </w:r>
    </w:p>
    <w:p w14:paraId="573144EB" w14:textId="6C718B65" w:rsidR="008B563A" w:rsidRDefault="00DF1D3F" w:rsidP="00244CC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wykonanie linii kablowej oświetlenia wraz z punktami oświetlenia drogowego oraz doświetlenia przejść dla pieszych,</w:t>
      </w:r>
    </w:p>
    <w:p w14:paraId="7174F308" w14:textId="4EE22A08" w:rsidR="00DF1D3F" w:rsidRDefault="00DF1D3F" w:rsidP="00244CC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 xml:space="preserve">wykonania kanału technologicznego w formie kanału technologicznego ulicznego </w:t>
      </w:r>
      <w:proofErr w:type="spellStart"/>
      <w:r>
        <w:rPr>
          <w:rFonts w:eastAsia="Times New Roman" w:cs="Arial"/>
          <w:color w:val="auto"/>
        </w:rPr>
        <w:t>KTu</w:t>
      </w:r>
      <w:proofErr w:type="spellEnd"/>
      <w:r>
        <w:rPr>
          <w:rFonts w:eastAsia="Times New Roman" w:cs="Arial"/>
          <w:color w:val="auto"/>
        </w:rPr>
        <w:t xml:space="preserve"> oraz kanału technologicznego przepustowego </w:t>
      </w:r>
      <w:proofErr w:type="spellStart"/>
      <w:r>
        <w:rPr>
          <w:rFonts w:eastAsia="Times New Roman" w:cs="Arial"/>
          <w:color w:val="auto"/>
        </w:rPr>
        <w:t>KTp</w:t>
      </w:r>
      <w:proofErr w:type="spellEnd"/>
      <w:r>
        <w:rPr>
          <w:rFonts w:eastAsia="Times New Roman" w:cs="Arial"/>
          <w:color w:val="auto"/>
        </w:rPr>
        <w:t xml:space="preserve"> wraz ze studniami kablowymi </w:t>
      </w:r>
    </w:p>
    <w:p w14:paraId="21845B1B" w14:textId="557365E6" w:rsidR="00DF1D3F" w:rsidRDefault="00DF1D3F" w:rsidP="00DF1D3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wykonanie przepustów</w:t>
      </w:r>
      <w:r w:rsidR="009F3698">
        <w:rPr>
          <w:rFonts w:eastAsia="Times New Roman" w:cs="Arial"/>
          <w:color w:val="auto"/>
        </w:rPr>
        <w:t xml:space="preserve"> w</w:t>
      </w:r>
      <w:r>
        <w:rPr>
          <w:rFonts w:eastAsia="Times New Roman" w:cs="Arial"/>
          <w:color w:val="auto"/>
        </w:rPr>
        <w:t>:</w:t>
      </w:r>
    </w:p>
    <w:p w14:paraId="47E5F77E" w14:textId="24FF340E" w:rsidR="00DF1D3F" w:rsidRDefault="00DF1D3F" w:rsidP="00DF1D3F">
      <w:pPr>
        <w:pStyle w:val="Akapitzlist"/>
        <w:numPr>
          <w:ilvl w:val="1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0+314 km pod planowaną ścieżką pieszo – rowerową oraz drogą gospodarczą</w:t>
      </w:r>
      <w:r w:rsidR="00483806">
        <w:rPr>
          <w:rFonts w:eastAsia="Times New Roman" w:cs="Arial"/>
          <w:color w:val="auto"/>
        </w:rPr>
        <w:t>,</w:t>
      </w:r>
      <w:r>
        <w:rPr>
          <w:rFonts w:eastAsia="Times New Roman" w:cs="Arial"/>
          <w:color w:val="auto"/>
        </w:rPr>
        <w:t xml:space="preserve"> </w:t>
      </w:r>
    </w:p>
    <w:p w14:paraId="59DADC9A" w14:textId="6D7CCBFC" w:rsidR="009F3698" w:rsidRDefault="00E21445" w:rsidP="00DF1D3F">
      <w:pPr>
        <w:pStyle w:val="Akapitzlist"/>
        <w:numPr>
          <w:ilvl w:val="1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1</w:t>
      </w:r>
      <w:r w:rsidR="009F3698">
        <w:rPr>
          <w:rFonts w:eastAsia="Times New Roman" w:cs="Arial"/>
          <w:color w:val="auto"/>
        </w:rPr>
        <w:t xml:space="preserve">+190 km pod </w:t>
      </w:r>
      <w:r w:rsidR="00F8560F">
        <w:rPr>
          <w:rFonts w:eastAsia="Times New Roman" w:cs="Arial"/>
          <w:color w:val="auto"/>
        </w:rPr>
        <w:t>zjazdem</w:t>
      </w:r>
      <w:r w:rsidR="009F3698">
        <w:rPr>
          <w:rFonts w:eastAsia="Times New Roman" w:cs="Arial"/>
          <w:color w:val="auto"/>
        </w:rPr>
        <w:t xml:space="preserve"> planowanym do przebudowy</w:t>
      </w:r>
      <w:r w:rsidR="00483806">
        <w:rPr>
          <w:rFonts w:eastAsia="Times New Roman" w:cs="Arial"/>
          <w:color w:val="auto"/>
        </w:rPr>
        <w:t>,</w:t>
      </w:r>
      <w:r w:rsidR="009F3698">
        <w:rPr>
          <w:rFonts w:eastAsia="Times New Roman" w:cs="Arial"/>
          <w:color w:val="auto"/>
        </w:rPr>
        <w:t xml:space="preserve"> </w:t>
      </w:r>
    </w:p>
    <w:p w14:paraId="56EF6E36" w14:textId="6157D8A0" w:rsidR="00E21445" w:rsidRDefault="00E21445" w:rsidP="00DF1D3F">
      <w:pPr>
        <w:pStyle w:val="Akapitzlist"/>
        <w:numPr>
          <w:ilvl w:val="1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1+688 km pod planowaną ścieżko pieszo – rowerową</w:t>
      </w:r>
      <w:r w:rsidR="00483806">
        <w:rPr>
          <w:rFonts w:eastAsia="Times New Roman" w:cs="Arial"/>
          <w:color w:val="auto"/>
        </w:rPr>
        <w:t>,</w:t>
      </w:r>
      <w:r>
        <w:rPr>
          <w:rFonts w:eastAsia="Times New Roman" w:cs="Arial"/>
          <w:color w:val="auto"/>
        </w:rPr>
        <w:t xml:space="preserve"> </w:t>
      </w:r>
    </w:p>
    <w:p w14:paraId="5C9C2F87" w14:textId="78106A13" w:rsidR="00E21445" w:rsidRDefault="00E21445" w:rsidP="00E21445">
      <w:pPr>
        <w:pStyle w:val="Akapitzlist"/>
        <w:numPr>
          <w:ilvl w:val="1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2+310 km pod planowaną ścieżko pieszo – rowerową</w:t>
      </w:r>
      <w:r w:rsidR="00483806">
        <w:rPr>
          <w:rFonts w:eastAsia="Times New Roman" w:cs="Arial"/>
          <w:color w:val="auto"/>
        </w:rPr>
        <w:t>,</w:t>
      </w:r>
    </w:p>
    <w:p w14:paraId="64D18F9A" w14:textId="54DD27FF" w:rsidR="00E21445" w:rsidRDefault="00627CDC" w:rsidP="00DF1D3F">
      <w:pPr>
        <w:pStyle w:val="Akapitzlist"/>
        <w:numPr>
          <w:ilvl w:val="1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3+100 km pod planowaną ścieżko pieszo – rowerową</w:t>
      </w:r>
      <w:r w:rsidR="00483806">
        <w:rPr>
          <w:rFonts w:eastAsia="Times New Roman" w:cs="Arial"/>
          <w:color w:val="auto"/>
        </w:rPr>
        <w:t>,</w:t>
      </w:r>
    </w:p>
    <w:p w14:paraId="48EB22A0" w14:textId="41A6A2B5" w:rsidR="00DF1D3F" w:rsidRDefault="009F3698" w:rsidP="00DF1D3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 xml:space="preserve">demontaż istniejącego chodnika w </w:t>
      </w:r>
      <w:r w:rsidR="00B2546E">
        <w:rPr>
          <w:rFonts w:eastAsia="Times New Roman" w:cs="Arial"/>
          <w:color w:val="auto"/>
        </w:rPr>
        <w:t>miejscowości</w:t>
      </w:r>
      <w:r>
        <w:rPr>
          <w:rFonts w:eastAsia="Times New Roman" w:cs="Arial"/>
          <w:color w:val="auto"/>
        </w:rPr>
        <w:t xml:space="preserve"> </w:t>
      </w:r>
      <w:r w:rsidR="00B2546E">
        <w:rPr>
          <w:rFonts w:eastAsia="Times New Roman" w:cs="Arial"/>
          <w:color w:val="auto"/>
        </w:rPr>
        <w:t>Wyczechowo w km</w:t>
      </w:r>
      <w:r w:rsidR="00C54D69">
        <w:rPr>
          <w:rFonts w:eastAsia="Times New Roman" w:cs="Arial"/>
          <w:color w:val="auto"/>
        </w:rPr>
        <w:t xml:space="preserve"> </w:t>
      </w:r>
      <w:r w:rsidR="00DE7D4E">
        <w:rPr>
          <w:rFonts w:eastAsia="Times New Roman" w:cs="Arial"/>
          <w:color w:val="auto"/>
        </w:rPr>
        <w:t>160mb</w:t>
      </w:r>
      <w:r w:rsidR="00C54D69">
        <w:rPr>
          <w:rFonts w:eastAsia="Times New Roman" w:cs="Arial"/>
          <w:color w:val="auto"/>
        </w:rPr>
        <w:t>,</w:t>
      </w:r>
      <w:r w:rsidR="00DE7D4E">
        <w:rPr>
          <w:rFonts w:eastAsia="Times New Roman" w:cs="Arial"/>
          <w:color w:val="auto"/>
        </w:rPr>
        <w:t xml:space="preserve"> </w:t>
      </w:r>
    </w:p>
    <w:p w14:paraId="550C2D09" w14:textId="1870DADD" w:rsidR="00B2546E" w:rsidRDefault="000E7CB2" w:rsidP="00DF1D3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 xml:space="preserve">wykonaniu fragmentu </w:t>
      </w:r>
      <w:r w:rsidR="00E21445">
        <w:rPr>
          <w:rFonts w:eastAsia="Times New Roman" w:cs="Arial"/>
          <w:color w:val="auto"/>
        </w:rPr>
        <w:t xml:space="preserve">(ok. 60 m) </w:t>
      </w:r>
      <w:r>
        <w:rPr>
          <w:rFonts w:eastAsia="Times New Roman" w:cs="Arial"/>
          <w:color w:val="auto"/>
        </w:rPr>
        <w:t xml:space="preserve">ścieżki pieszo – rowerowej </w:t>
      </w:r>
      <w:r w:rsidR="00E21445">
        <w:rPr>
          <w:rFonts w:eastAsia="Times New Roman" w:cs="Arial"/>
          <w:color w:val="auto"/>
        </w:rPr>
        <w:t>wraz z niezbędną infrastrukturą po lewej stronie DK20 w miejscowości Wyczechowo</w:t>
      </w:r>
      <w:r w:rsidR="00A137B7">
        <w:rPr>
          <w:rFonts w:eastAsia="Times New Roman" w:cs="Arial"/>
          <w:color w:val="auto"/>
        </w:rPr>
        <w:t>,</w:t>
      </w:r>
      <w:r w:rsidR="00E21445">
        <w:rPr>
          <w:rFonts w:eastAsia="Times New Roman" w:cs="Arial"/>
          <w:color w:val="auto"/>
        </w:rPr>
        <w:t xml:space="preserve"> </w:t>
      </w:r>
    </w:p>
    <w:p w14:paraId="03C275BC" w14:textId="30BCE31B" w:rsidR="00E21445" w:rsidRPr="00627CDC" w:rsidRDefault="00BC1999" w:rsidP="00627CDC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t>wykonaniu fragmentu chodnika (ok. 60</w:t>
      </w:r>
      <w:r w:rsidR="00A137B7">
        <w:rPr>
          <w:rFonts w:eastAsia="Times New Roman" w:cs="Arial"/>
          <w:color w:val="auto"/>
        </w:rPr>
        <w:t xml:space="preserve"> m</w:t>
      </w:r>
      <w:r>
        <w:rPr>
          <w:rFonts w:eastAsia="Times New Roman" w:cs="Arial"/>
          <w:color w:val="auto"/>
        </w:rPr>
        <w:t>) wraz z niezbędną infrastrukturą po lewej stronie DK 20 w km. 2+600 – 2+</w:t>
      </w:r>
      <w:r w:rsidR="00DE7D4E">
        <w:rPr>
          <w:rFonts w:eastAsia="Times New Roman" w:cs="Arial"/>
          <w:color w:val="auto"/>
        </w:rPr>
        <w:t xml:space="preserve">660 </w:t>
      </w:r>
      <w:r>
        <w:rPr>
          <w:rFonts w:eastAsia="Times New Roman" w:cs="Arial"/>
          <w:color w:val="auto"/>
        </w:rPr>
        <w:t>oraz wiaty przystankowej</w:t>
      </w:r>
      <w:r w:rsidR="00A137B7">
        <w:rPr>
          <w:rFonts w:eastAsia="Times New Roman" w:cs="Arial"/>
          <w:color w:val="auto"/>
        </w:rPr>
        <w:t>,</w:t>
      </w:r>
      <w:r>
        <w:rPr>
          <w:rFonts w:eastAsia="Times New Roman" w:cs="Arial"/>
          <w:color w:val="auto"/>
        </w:rPr>
        <w:t xml:space="preserve"> </w:t>
      </w:r>
    </w:p>
    <w:p w14:paraId="77C38558" w14:textId="678FB6C7" w:rsidR="00B2546E" w:rsidRDefault="00B2546E" w:rsidP="00DF1D3F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>
        <w:rPr>
          <w:rFonts w:eastAsia="Times New Roman" w:cs="Arial"/>
          <w:color w:val="auto"/>
        </w:rPr>
        <w:lastRenderedPageBreak/>
        <w:t>wykonania oznakowania poziomego w miejscu przejść i przejazdów przez drogi publiczne</w:t>
      </w:r>
      <w:r w:rsidR="00A137B7">
        <w:rPr>
          <w:rFonts w:eastAsia="Times New Roman" w:cs="Arial"/>
          <w:color w:val="auto"/>
        </w:rPr>
        <w:t>,</w:t>
      </w:r>
    </w:p>
    <w:p w14:paraId="00CF7DC7" w14:textId="68D8E12D" w:rsidR="001115B8" w:rsidRPr="00C54D69" w:rsidRDefault="001115B8" w:rsidP="009162DE">
      <w:pPr>
        <w:pStyle w:val="Akapitzlist"/>
        <w:numPr>
          <w:ilvl w:val="0"/>
          <w:numId w:val="54"/>
        </w:numPr>
        <w:suppressAutoHyphens w:val="0"/>
        <w:spacing w:after="0"/>
        <w:rPr>
          <w:rFonts w:eastAsia="Times New Roman" w:cs="Arial"/>
          <w:color w:val="auto"/>
        </w:rPr>
      </w:pPr>
      <w:r w:rsidRPr="00C54D69">
        <w:rPr>
          <w:rFonts w:eastAsia="Times New Roman" w:cs="Arial"/>
          <w:color w:val="auto"/>
        </w:rPr>
        <w:t>dokonania przebudowy</w:t>
      </w:r>
      <w:r w:rsidR="00DE7D4E" w:rsidRPr="00C54D69">
        <w:rPr>
          <w:rFonts w:eastAsia="Times New Roman" w:cs="Arial"/>
          <w:color w:val="auto"/>
        </w:rPr>
        <w:t>, regulacji lub zabezpieczenia</w:t>
      </w:r>
      <w:r w:rsidRPr="00C54D69">
        <w:rPr>
          <w:rFonts w:eastAsia="Times New Roman" w:cs="Arial"/>
          <w:color w:val="auto"/>
        </w:rPr>
        <w:t xml:space="preserve"> istniejących sieci (wodociągowych, kanalizacyjnych, teletechnicznych, </w:t>
      </w:r>
      <w:r w:rsidR="00A137B7" w:rsidRPr="00C54D69">
        <w:rPr>
          <w:rFonts w:eastAsia="Times New Roman" w:cs="Arial"/>
          <w:color w:val="auto"/>
        </w:rPr>
        <w:t>energetycznych) w</w:t>
      </w:r>
      <w:r w:rsidRPr="00C54D69">
        <w:rPr>
          <w:rFonts w:eastAsia="Times New Roman" w:cs="Arial"/>
          <w:color w:val="auto"/>
        </w:rPr>
        <w:t xml:space="preserve"> zakresie kolizji z projektowaną ścieżką pieszo - rowerową, jeśli zajdzie taka potrzeba</w:t>
      </w:r>
      <w:r w:rsidR="00185EA0">
        <w:rPr>
          <w:rFonts w:eastAsia="Times New Roman" w:cs="Arial"/>
          <w:color w:val="auto"/>
        </w:rPr>
        <w:t>.</w:t>
      </w:r>
    </w:p>
    <w:p w14:paraId="606FB783" w14:textId="77777777" w:rsidR="001115B8" w:rsidRPr="001115B8" w:rsidRDefault="001115B8" w:rsidP="001115B8">
      <w:pPr>
        <w:pStyle w:val="Akapitzlist"/>
        <w:suppressAutoHyphens w:val="0"/>
        <w:spacing w:after="0"/>
        <w:ind w:left="768"/>
        <w:rPr>
          <w:rFonts w:eastAsia="Times New Roman" w:cs="Arial"/>
          <w:color w:val="auto"/>
          <w:highlight w:val="green"/>
        </w:rPr>
      </w:pPr>
    </w:p>
    <w:p w14:paraId="0460ABB4" w14:textId="77777777" w:rsidR="001115B8" w:rsidRPr="00A137B7" w:rsidRDefault="001115B8" w:rsidP="001115B8">
      <w:pPr>
        <w:pStyle w:val="Akapitzlist"/>
        <w:suppressAutoHyphens w:val="0"/>
        <w:spacing w:after="0"/>
        <w:ind w:left="768"/>
        <w:rPr>
          <w:rFonts w:eastAsia="Times New Roman" w:cs="Arial"/>
          <w:color w:val="auto"/>
        </w:rPr>
      </w:pPr>
    </w:p>
    <w:p w14:paraId="455D7FB6" w14:textId="255AF898" w:rsidR="00415585" w:rsidRDefault="009671FA" w:rsidP="001115B8">
      <w:pPr>
        <w:suppressAutoHyphens w:val="0"/>
        <w:spacing w:after="0"/>
        <w:rPr>
          <w:rFonts w:eastAsia="Times New Roman" w:cs="Arial"/>
          <w:color w:val="auto"/>
        </w:rPr>
      </w:pPr>
      <w:r w:rsidRPr="00A137B7">
        <w:rPr>
          <w:rFonts w:eastAsia="Times New Roman" w:cs="Arial"/>
          <w:color w:val="auto"/>
        </w:rPr>
        <w:t>W załączeniu (załącznik 2) przedstawiono</w:t>
      </w:r>
      <w:r w:rsidR="009C651C" w:rsidRPr="00A137B7">
        <w:rPr>
          <w:rFonts w:eastAsia="Times New Roman" w:cs="Arial"/>
          <w:color w:val="auto"/>
        </w:rPr>
        <w:t xml:space="preserve"> szczegółową koncepcję zagospodarowania</w:t>
      </w:r>
      <w:r w:rsidR="00A137B7">
        <w:rPr>
          <w:rFonts w:eastAsia="Times New Roman" w:cs="Arial"/>
          <w:color w:val="auto"/>
        </w:rPr>
        <w:t xml:space="preserve"> terenu. </w:t>
      </w:r>
    </w:p>
    <w:p w14:paraId="7F11B203" w14:textId="77777777" w:rsidR="009671FA" w:rsidRPr="00A137B7" w:rsidRDefault="009671FA" w:rsidP="00415585">
      <w:pPr>
        <w:suppressAutoHyphens w:val="0"/>
        <w:spacing w:after="0"/>
        <w:rPr>
          <w:rFonts w:eastAsia="Times New Roman" w:cs="Arial"/>
          <w:color w:val="auto"/>
        </w:rPr>
      </w:pPr>
    </w:p>
    <w:p w14:paraId="4010D3FD" w14:textId="0A394E6C" w:rsidR="00415585" w:rsidRPr="00A137B7" w:rsidRDefault="00415585" w:rsidP="00415585">
      <w:pPr>
        <w:suppressAutoHyphens w:val="0"/>
        <w:spacing w:after="0"/>
        <w:rPr>
          <w:rFonts w:eastAsia="Times New Roman" w:cs="Arial"/>
          <w:color w:val="auto"/>
        </w:rPr>
      </w:pPr>
      <w:r w:rsidRPr="00A137B7">
        <w:rPr>
          <w:rFonts w:eastAsia="Times New Roman" w:cs="Arial"/>
          <w:color w:val="auto"/>
        </w:rPr>
        <w:t xml:space="preserve">Materiały budowlane jak i odpady będą gromadzone wzdłuż planowanego </w:t>
      </w:r>
      <w:r w:rsidR="007D6270" w:rsidRPr="00A137B7">
        <w:rPr>
          <w:rFonts w:eastAsia="Times New Roman" w:cs="Arial"/>
          <w:color w:val="auto"/>
        </w:rPr>
        <w:t>ciągu</w:t>
      </w:r>
      <w:r w:rsidRPr="00A137B7">
        <w:rPr>
          <w:rFonts w:eastAsia="Times New Roman" w:cs="Arial"/>
          <w:color w:val="auto"/>
        </w:rPr>
        <w:t xml:space="preserve">.  Ze względu na skalę planowanego zamierzenia nie będzie konieczności tworzenia dodatkowego placu budowy. </w:t>
      </w:r>
    </w:p>
    <w:p w14:paraId="7040A638" w14:textId="174FD0C0" w:rsidR="00415585" w:rsidRPr="00A137B7" w:rsidRDefault="00415585" w:rsidP="00415585">
      <w:pPr>
        <w:suppressAutoHyphens w:val="0"/>
        <w:spacing w:after="0"/>
        <w:rPr>
          <w:rFonts w:eastAsia="Times New Roman" w:cs="Arial"/>
          <w:color w:val="auto"/>
        </w:rPr>
      </w:pPr>
      <w:r w:rsidRPr="00A137B7">
        <w:rPr>
          <w:rFonts w:eastAsia="Times New Roman" w:cs="Arial"/>
          <w:color w:val="auto"/>
        </w:rPr>
        <w:t xml:space="preserve">Budowa ograniczy swój zasięg do fragmentu, na którym zlokalizowany będzie planowany ciąg, bez ingerowania w inne elementy pasa drogowego, w tym jezdnię drogi </w:t>
      </w:r>
      <w:r w:rsidR="007D6270" w:rsidRPr="00A137B7">
        <w:rPr>
          <w:rFonts w:eastAsia="Times New Roman" w:cs="Arial"/>
          <w:color w:val="auto"/>
        </w:rPr>
        <w:t>krajowej</w:t>
      </w:r>
      <w:r w:rsidRPr="00A137B7">
        <w:rPr>
          <w:rFonts w:eastAsia="Times New Roman" w:cs="Arial"/>
          <w:color w:val="auto"/>
        </w:rPr>
        <w:t>.</w:t>
      </w:r>
    </w:p>
    <w:p w14:paraId="4D685A0E" w14:textId="77777777" w:rsidR="00BA1997" w:rsidRPr="00A137B7" w:rsidRDefault="00410EB6" w:rsidP="00410EB6">
      <w:pPr>
        <w:pStyle w:val="Nagwek2"/>
        <w:numPr>
          <w:ilvl w:val="1"/>
          <w:numId w:val="20"/>
        </w:numPr>
        <w:rPr>
          <w:color w:val="auto"/>
        </w:rPr>
      </w:pPr>
      <w:bookmarkStart w:id="109" w:name="_Toc520293873"/>
      <w:bookmarkStart w:id="110" w:name="_Toc132661305"/>
      <w:r w:rsidRPr="00A137B7">
        <w:rPr>
          <w:color w:val="auto"/>
        </w:rPr>
        <w:t>Technologia w trakcie eksploatacji inwestycji</w:t>
      </w:r>
      <w:bookmarkEnd w:id="109"/>
      <w:bookmarkEnd w:id="110"/>
      <w:r w:rsidRPr="00A137B7">
        <w:rPr>
          <w:color w:val="auto"/>
        </w:rPr>
        <w:tab/>
      </w:r>
    </w:p>
    <w:p w14:paraId="3753BA81" w14:textId="50AEA667" w:rsidR="00BA1997" w:rsidRPr="00716FA7" w:rsidRDefault="00410EB6">
      <w:pPr>
        <w:rPr>
          <w:color w:val="auto"/>
        </w:rPr>
      </w:pPr>
      <w:r w:rsidRPr="00A137B7">
        <w:rPr>
          <w:color w:val="auto"/>
        </w:rPr>
        <w:t xml:space="preserve">Planowane przedsięwzięcie ze względu na swój charakter nie będzie wiązało się z koniecznością wykonywania dodatkowych prac budowlanych. Podczas eksploatacji jedyne prace polegać będą na utrzymaniu obiektu </w:t>
      </w:r>
      <w:r w:rsidR="00586543" w:rsidRPr="00A137B7">
        <w:rPr>
          <w:color w:val="auto"/>
        </w:rPr>
        <w:t>w dobrym</w:t>
      </w:r>
      <w:r w:rsidRPr="00A137B7">
        <w:rPr>
          <w:color w:val="auto"/>
        </w:rPr>
        <w:t xml:space="preserve"> stanie technicznym.</w:t>
      </w:r>
    </w:p>
    <w:p w14:paraId="2226C487" w14:textId="77777777" w:rsidR="00BA1997" w:rsidRPr="00E803A3" w:rsidRDefault="00410EB6" w:rsidP="00410EB6">
      <w:pPr>
        <w:pStyle w:val="Nagwek1"/>
        <w:numPr>
          <w:ilvl w:val="0"/>
          <w:numId w:val="20"/>
        </w:numPr>
        <w:rPr>
          <w:i/>
          <w:iCs/>
          <w:color w:val="auto"/>
        </w:rPr>
      </w:pPr>
      <w:bookmarkStart w:id="111" w:name="_Toc520293879"/>
      <w:bookmarkStart w:id="112" w:name="_Toc132661306"/>
      <w:r w:rsidRPr="00E803A3">
        <w:rPr>
          <w:i/>
          <w:iCs/>
          <w:color w:val="auto"/>
        </w:rPr>
        <w:t>EWENTUALNE WARIANTY PRZEDSIĘWZIĘCIA</w:t>
      </w:r>
      <w:bookmarkEnd w:id="111"/>
      <w:bookmarkEnd w:id="112"/>
    </w:p>
    <w:p w14:paraId="444E2478" w14:textId="77777777" w:rsidR="00BA1997" w:rsidRPr="00E803A3" w:rsidRDefault="00410EB6" w:rsidP="00410EB6">
      <w:pPr>
        <w:pStyle w:val="Nagwek2"/>
        <w:numPr>
          <w:ilvl w:val="1"/>
          <w:numId w:val="20"/>
        </w:numPr>
        <w:rPr>
          <w:color w:val="auto"/>
        </w:rPr>
      </w:pPr>
      <w:bookmarkStart w:id="113" w:name="_Toc520293880"/>
      <w:bookmarkStart w:id="114" w:name="_Toc132661307"/>
      <w:r w:rsidRPr="00E803A3">
        <w:rPr>
          <w:color w:val="auto"/>
        </w:rPr>
        <w:t>Wariant 1</w:t>
      </w:r>
      <w:bookmarkEnd w:id="113"/>
      <w:bookmarkEnd w:id="114"/>
    </w:p>
    <w:p w14:paraId="4D1E8427" w14:textId="71942C3C" w:rsidR="00CF3171" w:rsidRPr="00CF3171" w:rsidRDefault="00CF3171" w:rsidP="00CF3171">
      <w:pPr>
        <w:rPr>
          <w:color w:val="auto"/>
          <w:lang w:val="it-IT"/>
        </w:rPr>
      </w:pPr>
      <w:bookmarkStart w:id="115" w:name="_Hlk116736058"/>
      <w:r w:rsidRPr="00CF3171">
        <w:rPr>
          <w:color w:val="auto"/>
          <w:lang w:val="it-IT"/>
        </w:rPr>
        <w:t>Planowane zamierzenie polega na wykonaniu ścieżki pieszo – rowerowej o długości ok. ok. 3 623 m i szerokości 3,</w:t>
      </w:r>
      <w:r w:rsidR="00DE7D4E">
        <w:rPr>
          <w:color w:val="auto"/>
          <w:lang w:val="it-IT"/>
        </w:rPr>
        <w:t>00</w:t>
      </w:r>
      <w:r w:rsidR="00DE7D4E" w:rsidRPr="00CF3171">
        <w:rPr>
          <w:color w:val="auto"/>
          <w:lang w:val="it-IT"/>
        </w:rPr>
        <w:t xml:space="preserve"> </w:t>
      </w:r>
      <w:r w:rsidRPr="00CF3171">
        <w:rPr>
          <w:color w:val="auto"/>
          <w:lang w:val="it-IT"/>
        </w:rPr>
        <w:t>m, wzdłuż drogi krajowej nr 20 na odcinku Hopowo-Borcz, gmina Somonino, powiat kartuski. Planowana ścieżka będzie zlokalizowana między istniejącym km 284+</w:t>
      </w:r>
      <w:r w:rsidR="00DE7D4E">
        <w:rPr>
          <w:color w:val="auto"/>
          <w:lang w:val="it-IT"/>
        </w:rPr>
        <w:t>327</w:t>
      </w:r>
      <w:r w:rsidR="00DE7D4E" w:rsidRPr="00CF3171">
        <w:rPr>
          <w:color w:val="auto"/>
          <w:lang w:val="it-IT"/>
        </w:rPr>
        <w:t xml:space="preserve"> </w:t>
      </w:r>
      <w:r w:rsidRPr="00CF3171">
        <w:rPr>
          <w:color w:val="auto"/>
          <w:lang w:val="it-IT"/>
        </w:rPr>
        <w:t>a km 287+930 drogi krajowej nr 20</w:t>
      </w:r>
      <w:r>
        <w:rPr>
          <w:color w:val="auto"/>
          <w:lang w:val="it-IT"/>
        </w:rPr>
        <w:t xml:space="preserve"> po jej prawej stronie (kierunek Hopowo – Borcz). </w:t>
      </w:r>
    </w:p>
    <w:p w14:paraId="26C09D2B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W ramach zadania przewiduje się:</w:t>
      </w:r>
    </w:p>
    <w:p w14:paraId="465A3BA9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ścieżki pieszo-rowerowej,</w:t>
      </w:r>
    </w:p>
    <w:p w14:paraId="0EAF8F59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przebudowę zjazdów w ciągu projektowanej ścieżki pieszo-rowerowej,</w:t>
      </w:r>
    </w:p>
    <w:p w14:paraId="001B11B8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kanału technologicznego,</w:t>
      </w:r>
    </w:p>
    <w:p w14:paraId="29835ECA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oświetlenia ulicznego,</w:t>
      </w:r>
    </w:p>
    <w:p w14:paraId="2FD845E6" w14:textId="197CDBC0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 xml:space="preserve">budowę </w:t>
      </w:r>
      <w:r w:rsidR="00E81A9C" w:rsidRPr="00CF3171">
        <w:rPr>
          <w:color w:val="auto"/>
          <w:lang w:val="it-IT"/>
        </w:rPr>
        <w:t>doświetle</w:t>
      </w:r>
      <w:r w:rsidR="00E81A9C">
        <w:rPr>
          <w:color w:val="auto"/>
          <w:lang w:val="it-IT"/>
        </w:rPr>
        <w:t>ń</w:t>
      </w:r>
      <w:r w:rsidR="00E81A9C" w:rsidRPr="00CF3171">
        <w:rPr>
          <w:color w:val="auto"/>
          <w:lang w:val="it-IT"/>
        </w:rPr>
        <w:t xml:space="preserve"> przejś</w:t>
      </w:r>
      <w:r w:rsidR="00E81A9C">
        <w:rPr>
          <w:color w:val="auto"/>
          <w:lang w:val="it-IT"/>
        </w:rPr>
        <w:t>ć</w:t>
      </w:r>
      <w:r w:rsidR="00E81A9C" w:rsidRPr="00CF3171">
        <w:rPr>
          <w:color w:val="auto"/>
          <w:lang w:val="it-IT"/>
        </w:rPr>
        <w:t xml:space="preserve"> </w:t>
      </w:r>
      <w:r w:rsidRPr="00CF3171">
        <w:rPr>
          <w:color w:val="auto"/>
          <w:lang w:val="it-IT"/>
        </w:rPr>
        <w:t>dla pieszych,</w:t>
      </w:r>
    </w:p>
    <w:p w14:paraId="16FE5A9B" w14:textId="29DA78B8" w:rsidR="00CF3171" w:rsidRPr="00CF3171" w:rsidRDefault="00CF3171" w:rsidP="00CF3171">
      <w:pPr>
        <w:ind w:left="708" w:hanging="708"/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odwodnienia w zakresie projektowanej ścieżki pieszo-rowerowej w tym kanalizację deszczową,</w:t>
      </w:r>
    </w:p>
    <w:p w14:paraId="36E69BD0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przebudowę sieci infrastruktury będących w kolizji z projektowanymi rozwiązaniami,</w:t>
      </w:r>
    </w:p>
    <w:p w14:paraId="79FDD59B" w14:textId="47F45A8C" w:rsid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montaż urządzeń bezpieczeństwa ruchu.</w:t>
      </w:r>
    </w:p>
    <w:p w14:paraId="7241B906" w14:textId="77777777" w:rsidR="00CF3171" w:rsidRDefault="00CF3171" w:rsidP="00842705">
      <w:pPr>
        <w:rPr>
          <w:color w:val="auto"/>
          <w:lang w:val="it-IT"/>
        </w:rPr>
      </w:pPr>
    </w:p>
    <w:p w14:paraId="3E3C95CD" w14:textId="77777777" w:rsidR="00CF3171" w:rsidRDefault="00CF3171" w:rsidP="00842705">
      <w:pPr>
        <w:rPr>
          <w:color w:val="auto"/>
          <w:lang w:val="it-IT"/>
        </w:rPr>
      </w:pPr>
    </w:p>
    <w:p w14:paraId="0B77DFE1" w14:textId="77777777" w:rsidR="00BA1997" w:rsidRPr="00842705" w:rsidRDefault="00410EB6" w:rsidP="00410EB6">
      <w:pPr>
        <w:pStyle w:val="Nagwek2"/>
        <w:numPr>
          <w:ilvl w:val="1"/>
          <w:numId w:val="20"/>
        </w:numPr>
        <w:rPr>
          <w:color w:val="auto"/>
        </w:rPr>
      </w:pPr>
      <w:bookmarkStart w:id="116" w:name="_Hlk54556357"/>
      <w:bookmarkStart w:id="117" w:name="_Toc22501560"/>
      <w:bookmarkStart w:id="118" w:name="_Toc520293881"/>
      <w:bookmarkStart w:id="119" w:name="_Toc132661308"/>
      <w:bookmarkEnd w:id="115"/>
      <w:bookmarkEnd w:id="116"/>
      <w:r w:rsidRPr="00842705">
        <w:rPr>
          <w:color w:val="auto"/>
        </w:rPr>
        <w:t>Wariant 2 – alternatywny</w:t>
      </w:r>
      <w:bookmarkEnd w:id="117"/>
      <w:bookmarkEnd w:id="118"/>
      <w:bookmarkEnd w:id="119"/>
    </w:p>
    <w:p w14:paraId="61CC69CD" w14:textId="7BCCB3E0" w:rsidR="00CF3171" w:rsidRPr="00CF3171" w:rsidRDefault="00CF3171" w:rsidP="00185EA0">
      <w:pPr>
        <w:pStyle w:val="AMWnormal"/>
        <w:spacing w:line="26" w:lineRule="atLeast"/>
        <w:jc w:val="both"/>
        <w:rPr>
          <w:rFonts w:ascii="Cambria" w:hAnsi="Cambria" w:cs="Arial"/>
          <w:bCs/>
          <w:color w:val="auto"/>
          <w:sz w:val="22"/>
          <w:szCs w:val="22"/>
        </w:rPr>
      </w:pPr>
      <w:r w:rsidRPr="00CF3171">
        <w:rPr>
          <w:rFonts w:ascii="Cambria" w:hAnsi="Cambria" w:cs="Arial"/>
          <w:bCs/>
          <w:color w:val="auto"/>
          <w:sz w:val="22"/>
          <w:szCs w:val="22"/>
        </w:rPr>
        <w:t>Planowane zamierzenie polega na wykonaniu ścieżki pieszo – rowerowej o długości ok. ok. 3 623 m i szerokości 3,</w:t>
      </w:r>
      <w:r w:rsidR="00DE7D4E">
        <w:rPr>
          <w:rFonts w:ascii="Cambria" w:hAnsi="Cambria" w:cs="Arial"/>
          <w:bCs/>
          <w:color w:val="auto"/>
          <w:sz w:val="22"/>
          <w:szCs w:val="22"/>
        </w:rPr>
        <w:t>00</w:t>
      </w:r>
      <w:r w:rsidR="00DE7D4E" w:rsidRPr="00CF3171">
        <w:rPr>
          <w:rFonts w:ascii="Cambria" w:hAnsi="Cambria" w:cs="Arial"/>
          <w:bCs/>
          <w:color w:val="auto"/>
          <w:sz w:val="22"/>
          <w:szCs w:val="22"/>
        </w:rPr>
        <w:t xml:space="preserve"> </w:t>
      </w:r>
      <w:r w:rsidRPr="00CF3171">
        <w:rPr>
          <w:rFonts w:ascii="Cambria" w:hAnsi="Cambria" w:cs="Arial"/>
          <w:bCs/>
          <w:color w:val="auto"/>
          <w:sz w:val="22"/>
          <w:szCs w:val="22"/>
        </w:rPr>
        <w:t>m, wzdłuż drogi krajowej nr 20 na odcinku Hopowo-Borcz, gmina Somonino, powiat kartuski. Planowana ścieżka będzie zlokalizowana między istniejącym km 284+</w:t>
      </w:r>
      <w:r w:rsidR="00DE7D4E">
        <w:rPr>
          <w:rFonts w:ascii="Cambria" w:hAnsi="Cambria" w:cs="Arial"/>
          <w:bCs/>
          <w:color w:val="auto"/>
          <w:sz w:val="22"/>
          <w:szCs w:val="22"/>
        </w:rPr>
        <w:t>327</w:t>
      </w:r>
      <w:r w:rsidR="00DE7D4E" w:rsidRPr="00CF3171">
        <w:rPr>
          <w:rFonts w:ascii="Cambria" w:hAnsi="Cambria" w:cs="Arial"/>
          <w:bCs/>
          <w:color w:val="auto"/>
          <w:sz w:val="22"/>
          <w:szCs w:val="22"/>
        </w:rPr>
        <w:t xml:space="preserve"> </w:t>
      </w:r>
      <w:r w:rsidRPr="00CF3171">
        <w:rPr>
          <w:rFonts w:ascii="Cambria" w:hAnsi="Cambria" w:cs="Arial"/>
          <w:bCs/>
          <w:color w:val="auto"/>
          <w:sz w:val="22"/>
          <w:szCs w:val="22"/>
        </w:rPr>
        <w:t xml:space="preserve">a km 287+930 drogi krajowej nr 20 po jej </w:t>
      </w:r>
      <w:r w:rsidR="00185EA0">
        <w:rPr>
          <w:rFonts w:ascii="Cambria" w:hAnsi="Cambria" w:cs="Arial"/>
          <w:bCs/>
          <w:color w:val="auto"/>
          <w:sz w:val="22"/>
          <w:szCs w:val="22"/>
        </w:rPr>
        <w:t xml:space="preserve">lewej </w:t>
      </w:r>
      <w:r w:rsidRPr="00CF3171">
        <w:rPr>
          <w:rFonts w:ascii="Cambria" w:hAnsi="Cambria" w:cs="Arial"/>
          <w:bCs/>
          <w:color w:val="auto"/>
          <w:sz w:val="22"/>
          <w:szCs w:val="22"/>
        </w:rPr>
        <w:t xml:space="preserve">stronie (kierunek Hopowo – Borcz). </w:t>
      </w:r>
    </w:p>
    <w:p w14:paraId="7A03D475" w14:textId="77777777" w:rsidR="00CF3171" w:rsidRPr="00CF3171" w:rsidRDefault="00CF3171" w:rsidP="00CF3171">
      <w:pPr>
        <w:pStyle w:val="AMWnormal"/>
        <w:spacing w:line="26" w:lineRule="atLeast"/>
        <w:rPr>
          <w:rFonts w:ascii="Cambria" w:hAnsi="Cambria" w:cs="Arial"/>
          <w:bCs/>
          <w:color w:val="auto"/>
          <w:sz w:val="22"/>
          <w:szCs w:val="22"/>
        </w:rPr>
      </w:pPr>
      <w:r w:rsidRPr="00CF3171">
        <w:rPr>
          <w:rFonts w:ascii="Cambria" w:hAnsi="Cambria" w:cs="Arial"/>
          <w:bCs/>
          <w:color w:val="auto"/>
          <w:sz w:val="22"/>
          <w:szCs w:val="22"/>
        </w:rPr>
        <w:t>W ramach zadania przewiduje się:</w:t>
      </w:r>
    </w:p>
    <w:p w14:paraId="7FFA776C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rFonts w:cs="Arial"/>
          <w:bCs/>
          <w:color w:val="auto"/>
        </w:rPr>
        <w:t>•</w:t>
      </w:r>
      <w:r w:rsidRPr="00CF3171">
        <w:rPr>
          <w:rFonts w:cs="Arial"/>
          <w:bCs/>
          <w:color w:val="auto"/>
        </w:rPr>
        <w:tab/>
      </w:r>
      <w:r w:rsidRPr="00CF3171">
        <w:rPr>
          <w:color w:val="auto"/>
          <w:lang w:val="it-IT"/>
        </w:rPr>
        <w:t>budowę ścieżki pieszo-rowerowej,</w:t>
      </w:r>
    </w:p>
    <w:p w14:paraId="46C4723B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przebudowę zjazdów w ciągu projektowanej ścieżki pieszo-rowerowej,</w:t>
      </w:r>
    </w:p>
    <w:p w14:paraId="795F0EFB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lastRenderedPageBreak/>
        <w:t>•</w:t>
      </w:r>
      <w:r w:rsidRPr="00CF3171">
        <w:rPr>
          <w:color w:val="auto"/>
          <w:lang w:val="it-IT"/>
        </w:rPr>
        <w:tab/>
        <w:t>budowę kanału technologicznego,</w:t>
      </w:r>
    </w:p>
    <w:p w14:paraId="4ECEB34F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oświetlenia ulicznego,</w:t>
      </w:r>
    </w:p>
    <w:p w14:paraId="6AC1CEEA" w14:textId="42E6B4CB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 xml:space="preserve">budowę </w:t>
      </w:r>
      <w:r w:rsidR="00DE7D4E" w:rsidRPr="00CF3171">
        <w:rPr>
          <w:color w:val="auto"/>
          <w:lang w:val="it-IT"/>
        </w:rPr>
        <w:t>doświetle</w:t>
      </w:r>
      <w:r w:rsidR="00DE7D4E">
        <w:rPr>
          <w:color w:val="auto"/>
          <w:lang w:val="it-IT"/>
        </w:rPr>
        <w:t>ń</w:t>
      </w:r>
      <w:r w:rsidR="00DE7D4E" w:rsidRPr="00CF3171">
        <w:rPr>
          <w:color w:val="auto"/>
          <w:lang w:val="it-IT"/>
        </w:rPr>
        <w:t xml:space="preserve"> przejś</w:t>
      </w:r>
      <w:r w:rsidR="00DE7D4E">
        <w:rPr>
          <w:color w:val="auto"/>
          <w:lang w:val="it-IT"/>
        </w:rPr>
        <w:t>ć</w:t>
      </w:r>
      <w:r w:rsidR="00DE7D4E" w:rsidRPr="00CF3171">
        <w:rPr>
          <w:color w:val="auto"/>
          <w:lang w:val="it-IT"/>
        </w:rPr>
        <w:t xml:space="preserve"> </w:t>
      </w:r>
      <w:r w:rsidRPr="00CF3171">
        <w:rPr>
          <w:color w:val="auto"/>
          <w:lang w:val="it-IT"/>
        </w:rPr>
        <w:t>dla pieszych,</w:t>
      </w:r>
    </w:p>
    <w:p w14:paraId="282BD275" w14:textId="77777777" w:rsidR="00CF3171" w:rsidRPr="00CF3171" w:rsidRDefault="00CF3171" w:rsidP="00CF3171">
      <w:pPr>
        <w:ind w:left="708" w:hanging="708"/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budowę odwodnienia w zakresie projektowanej ścieżki pieszo-rowerowej w tym kanalizację deszczową,</w:t>
      </w:r>
    </w:p>
    <w:p w14:paraId="3435981D" w14:textId="77777777" w:rsidR="00CF3171" w:rsidRPr="00CF3171" w:rsidRDefault="00CF3171" w:rsidP="00CF3171">
      <w:pPr>
        <w:rPr>
          <w:color w:val="auto"/>
          <w:lang w:val="it-IT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przebudowę sieci infrastruktury będących w kolizji z projektowanymi rozwiązaniami,</w:t>
      </w:r>
    </w:p>
    <w:p w14:paraId="3E6250C3" w14:textId="07196090" w:rsidR="00842705" w:rsidRPr="00842705" w:rsidRDefault="00CF3171" w:rsidP="00CF3171">
      <w:pPr>
        <w:rPr>
          <w:rFonts w:cs="Arial"/>
          <w:color w:val="auto"/>
        </w:rPr>
      </w:pPr>
      <w:r w:rsidRPr="00CF3171">
        <w:rPr>
          <w:color w:val="auto"/>
          <w:lang w:val="it-IT"/>
        </w:rPr>
        <w:t>•</w:t>
      </w:r>
      <w:r w:rsidRPr="00CF3171">
        <w:rPr>
          <w:color w:val="auto"/>
          <w:lang w:val="it-IT"/>
        </w:rPr>
        <w:tab/>
        <w:t>montaż</w:t>
      </w:r>
      <w:r w:rsidRPr="00CF3171">
        <w:rPr>
          <w:rFonts w:cs="Arial"/>
          <w:bCs/>
          <w:color w:val="auto"/>
        </w:rPr>
        <w:t xml:space="preserve"> urządzeń bezpieczeństwa ruchu.</w:t>
      </w:r>
    </w:p>
    <w:p w14:paraId="0D8DEBFB" w14:textId="77777777" w:rsidR="00BA1997" w:rsidRPr="00842705" w:rsidRDefault="00410EB6">
      <w:pPr>
        <w:pStyle w:val="AMWnormal"/>
        <w:spacing w:line="26" w:lineRule="atLeast"/>
        <w:jc w:val="both"/>
        <w:rPr>
          <w:rFonts w:ascii="Cambria" w:hAnsi="Cambria" w:cs="Arial"/>
          <w:i/>
          <w:color w:val="auto"/>
          <w:sz w:val="22"/>
          <w:szCs w:val="22"/>
        </w:rPr>
      </w:pPr>
      <w:r w:rsidRPr="00842705">
        <w:rPr>
          <w:rFonts w:ascii="Cambria" w:hAnsi="Cambria" w:cs="Arial"/>
          <w:b/>
          <w:i/>
          <w:color w:val="auto"/>
          <w:sz w:val="22"/>
          <w:szCs w:val="22"/>
        </w:rPr>
        <w:t>Analiza wariantów wraz z uzasadnieniem wariantu najbardziej korzystnego:</w:t>
      </w:r>
    </w:p>
    <w:p w14:paraId="0EF4F7D1" w14:textId="1208DCA8" w:rsidR="000C1B67" w:rsidRPr="00185EA0" w:rsidRDefault="00410EB6">
      <w:pPr>
        <w:pStyle w:val="AMWnormal"/>
        <w:spacing w:line="26" w:lineRule="atLeast"/>
        <w:jc w:val="both"/>
        <w:rPr>
          <w:rFonts w:ascii="Cambria" w:hAnsi="Cambria" w:cs="Arial"/>
          <w:color w:val="auto"/>
          <w:sz w:val="22"/>
          <w:szCs w:val="22"/>
        </w:rPr>
      </w:pPr>
      <w:r w:rsidRPr="00842705">
        <w:rPr>
          <w:rFonts w:ascii="Cambria" w:hAnsi="Cambria" w:cs="Arial"/>
          <w:color w:val="auto"/>
          <w:sz w:val="22"/>
          <w:szCs w:val="22"/>
        </w:rPr>
        <w:t xml:space="preserve">W obu wariantach (I </w:t>
      </w:r>
      <w:proofErr w:type="spellStart"/>
      <w:r w:rsidRPr="00842705">
        <w:rPr>
          <w:rFonts w:ascii="Cambria" w:hAnsi="Cambria" w:cs="Arial"/>
          <w:color w:val="auto"/>
          <w:sz w:val="22"/>
          <w:szCs w:val="22"/>
        </w:rPr>
        <w:t>i</w:t>
      </w:r>
      <w:proofErr w:type="spellEnd"/>
      <w:r w:rsidRPr="00842705">
        <w:rPr>
          <w:rFonts w:ascii="Cambria" w:hAnsi="Cambria" w:cs="Arial"/>
          <w:color w:val="auto"/>
          <w:sz w:val="22"/>
          <w:szCs w:val="22"/>
        </w:rPr>
        <w:t xml:space="preserve"> II) nastąpi założony cel planowanej inwestycji tj.</w:t>
      </w:r>
      <w:r w:rsidR="00842705" w:rsidRPr="00842705">
        <w:rPr>
          <w:rFonts w:ascii="Cambria" w:hAnsi="Cambria" w:cs="Arial"/>
          <w:color w:val="auto"/>
          <w:sz w:val="22"/>
          <w:szCs w:val="22"/>
        </w:rPr>
        <w:t xml:space="preserve"> </w:t>
      </w:r>
      <w:r w:rsidR="00383B90" w:rsidRPr="00842705">
        <w:rPr>
          <w:rFonts w:ascii="Cambria" w:hAnsi="Cambria" w:cs="Arial"/>
          <w:color w:val="auto"/>
          <w:sz w:val="22"/>
          <w:szCs w:val="22"/>
        </w:rPr>
        <w:t xml:space="preserve">budowa </w:t>
      </w:r>
      <w:r w:rsidR="00CF3171">
        <w:rPr>
          <w:rFonts w:ascii="Cambria" w:hAnsi="Cambria" w:cs="Arial"/>
          <w:color w:val="auto"/>
          <w:sz w:val="22"/>
          <w:szCs w:val="22"/>
        </w:rPr>
        <w:t>ścieżki pieszo - rowerowej</w:t>
      </w:r>
      <w:r w:rsidR="002E232C" w:rsidRPr="00842705">
        <w:rPr>
          <w:rFonts w:ascii="Cambria" w:hAnsi="Cambria" w:cs="Arial"/>
          <w:color w:val="auto"/>
          <w:sz w:val="22"/>
          <w:szCs w:val="22"/>
        </w:rPr>
        <w:t xml:space="preserve"> wzdłuż drogi </w:t>
      </w:r>
      <w:r w:rsidR="00CF3171">
        <w:rPr>
          <w:rFonts w:ascii="Cambria" w:hAnsi="Cambria" w:cs="Arial"/>
          <w:color w:val="auto"/>
          <w:sz w:val="22"/>
          <w:szCs w:val="22"/>
        </w:rPr>
        <w:t>krajowej 20</w:t>
      </w:r>
      <w:r w:rsidR="00842705" w:rsidRPr="00842705">
        <w:rPr>
          <w:rFonts w:ascii="Cambria" w:hAnsi="Cambria" w:cs="Arial"/>
          <w:bCs/>
          <w:color w:val="auto"/>
          <w:sz w:val="22"/>
          <w:szCs w:val="22"/>
        </w:rPr>
        <w:t xml:space="preserve"> na odcinku pomiędzy miejscowością</w:t>
      </w:r>
      <w:r w:rsidR="00CF3171">
        <w:rPr>
          <w:rFonts w:ascii="Cambria" w:hAnsi="Cambria" w:cs="Arial"/>
          <w:bCs/>
          <w:color w:val="auto"/>
          <w:sz w:val="22"/>
          <w:szCs w:val="22"/>
        </w:rPr>
        <w:t xml:space="preserve"> Hopowo – Borcz w gm. Somonino. </w:t>
      </w:r>
      <w:r w:rsidRPr="00842705">
        <w:rPr>
          <w:rFonts w:ascii="Cambria" w:hAnsi="Cambria" w:cs="Segoe UI"/>
          <w:color w:val="auto"/>
          <w:sz w:val="22"/>
          <w:szCs w:val="22"/>
          <w:shd w:val="clear" w:color="auto" w:fill="FFFFFF"/>
        </w:rPr>
        <w:t xml:space="preserve">Niemniej jednak, ze względu </w:t>
      </w:r>
      <w:r w:rsidR="006F0916">
        <w:rPr>
          <w:rFonts w:ascii="Cambria" w:hAnsi="Cambria" w:cs="Segoe UI"/>
          <w:color w:val="auto"/>
          <w:sz w:val="22"/>
          <w:szCs w:val="22"/>
          <w:shd w:val="clear" w:color="auto" w:fill="FFFFFF"/>
        </w:rPr>
        <w:t>na istniejącą infrastrukturę przeznaczoną dla pieszych i rowerzystów w miejscowościach Hopowo i Borcz zasadnym jest wykonanie ciągu pieszo-rowerowego po stronie prawej (kierunek Hopowo – Borcz)</w:t>
      </w:r>
      <w:r w:rsidR="000C1B67">
        <w:rPr>
          <w:rFonts w:ascii="Cambria" w:hAnsi="Cambria" w:cs="Segoe UI"/>
          <w:color w:val="auto"/>
          <w:sz w:val="22"/>
          <w:szCs w:val="22"/>
          <w:shd w:val="clear" w:color="auto" w:fill="FFFFFF"/>
        </w:rPr>
        <w:t xml:space="preserve">. Dzięki takiemu rozwiązaniu możliwe będzie stworzenie jednolitej infrastruktury pieszo – rowerowej w danym rejonie. </w:t>
      </w:r>
    </w:p>
    <w:p w14:paraId="3CA662C3" w14:textId="77777777" w:rsidR="00BA1997" w:rsidRPr="009B6E01" w:rsidRDefault="00410EB6" w:rsidP="00410EB6">
      <w:pPr>
        <w:pStyle w:val="Nagwek1"/>
        <w:numPr>
          <w:ilvl w:val="0"/>
          <w:numId w:val="37"/>
        </w:numPr>
        <w:rPr>
          <w:color w:val="auto"/>
        </w:rPr>
      </w:pPr>
      <w:bookmarkStart w:id="120" w:name="_Toc132661309"/>
      <w:r w:rsidRPr="00842705">
        <w:rPr>
          <w:color w:val="auto"/>
        </w:rPr>
        <w:t>PRZEWIDYWANA ILOŚĆ WYKORZYSTYWANEJ</w:t>
      </w:r>
      <w:r w:rsidRPr="009B6E01">
        <w:rPr>
          <w:color w:val="auto"/>
        </w:rPr>
        <w:t xml:space="preserve"> WODY I INNYCH SUROWCÓW, MATERIAŁÓW, PALIW ORAZ ENERGII</w:t>
      </w:r>
      <w:bookmarkEnd w:id="120"/>
    </w:p>
    <w:p w14:paraId="562794C7" w14:textId="77777777" w:rsidR="00BA1997" w:rsidRPr="00840F68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21" w:name="_Toc132661310"/>
      <w:r w:rsidRPr="00840F68">
        <w:rPr>
          <w:color w:val="auto"/>
        </w:rPr>
        <w:t>Faza budowy</w:t>
      </w:r>
      <w:bookmarkEnd w:id="121"/>
    </w:p>
    <w:p w14:paraId="47836A23" w14:textId="34A34055" w:rsidR="00BA1997" w:rsidRPr="00840F68" w:rsidRDefault="00410EB6">
      <w:p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ArialNarrow"/>
          <w:color w:val="auto"/>
        </w:rPr>
        <w:t xml:space="preserve">Na potrzeby realizacji przedsięwzięcia prognozuje się wykorzystanie normatywnych wielkości </w:t>
      </w:r>
      <w:r w:rsidR="00840F68">
        <w:rPr>
          <w:rFonts w:eastAsia="ArialNarrow" w:cs="ArialNarrow"/>
          <w:color w:val="auto"/>
        </w:rPr>
        <w:br/>
      </w:r>
      <w:r w:rsidRPr="00840F68">
        <w:rPr>
          <w:rFonts w:eastAsia="ArialNarrow" w:cs="ArialNarrow"/>
          <w:color w:val="auto"/>
        </w:rPr>
        <w:t>w zakresie zużycia wody, materiałów, paliw oraz energii. Wszystkie zużyte surowce będą wykorzystywane zgodnie z obowiązującymi normami i przepisami. Szczególną uwagą zostaną objęte zagadnienia gospodarki materiałowej oraz gospodarki odpadami, z uwzględnieniem odzysku z odpadów możliwych do powtórnego wykorzystania materiałów.</w:t>
      </w:r>
    </w:p>
    <w:p w14:paraId="178BA45F" w14:textId="77777777" w:rsidR="00BA1997" w:rsidRPr="00840F68" w:rsidRDefault="00410EB6">
      <w:p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ArialNarrow"/>
          <w:color w:val="auto"/>
        </w:rPr>
        <w:t>Przewidywane ilości w/w materiałów, substancji i energii są na tym etapie trudne do dokładnego oszacowania. Ilości te nie będą jednak odbiegały od typowych, związanych z budową tego typu inwestycji. Nie naruszą stanu zasobów surowców regionalnych, w tym wody i kruszywa.</w:t>
      </w:r>
    </w:p>
    <w:p w14:paraId="632D9A50" w14:textId="77777777" w:rsidR="00BA1997" w:rsidRPr="00840F68" w:rsidRDefault="00BA1997">
      <w:pPr>
        <w:spacing w:after="0"/>
        <w:rPr>
          <w:rFonts w:eastAsia="ArialNarrow" w:cs="ArialNarrow"/>
          <w:color w:val="auto"/>
        </w:rPr>
      </w:pPr>
    </w:p>
    <w:p w14:paraId="6785EC0A" w14:textId="77777777" w:rsidR="00BA1997" w:rsidRPr="00840F68" w:rsidRDefault="00410EB6">
      <w:p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ArialNarrow"/>
          <w:color w:val="auto"/>
        </w:rPr>
        <w:t>Przyjęto szacunkowe zapotrzebowanie, które wyniesie:</w:t>
      </w:r>
    </w:p>
    <w:p w14:paraId="17BD3AF0" w14:textId="74EA94E2" w:rsidR="00BA1997" w:rsidRPr="00840F68" w:rsidRDefault="00BF13A1" w:rsidP="00410EB6">
      <w:pPr>
        <w:numPr>
          <w:ilvl w:val="0"/>
          <w:numId w:val="25"/>
        </w:num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ArialNarrow"/>
          <w:color w:val="auto"/>
        </w:rPr>
        <w:t>woda: ok.</w:t>
      </w:r>
      <w:r w:rsidR="006E13AA" w:rsidRPr="006E13AA">
        <w:rPr>
          <w:color w:val="auto"/>
        </w:rPr>
        <w:t xml:space="preserve"> 0,7 m</w:t>
      </w:r>
      <w:r w:rsidR="006E13AA" w:rsidRPr="006E13AA">
        <w:rPr>
          <w:rStyle w:val="FootnoteCharacters"/>
          <w:color w:val="auto"/>
        </w:rPr>
        <w:t>3</w:t>
      </w:r>
      <w:r w:rsidR="006E13AA" w:rsidRPr="006E13AA">
        <w:rPr>
          <w:color w:val="auto"/>
        </w:rPr>
        <w:t>/d</w:t>
      </w:r>
      <w:r w:rsidR="00410EB6" w:rsidRPr="00840F68">
        <w:rPr>
          <w:rFonts w:eastAsia="ArialNarrow" w:cs="ArialNarrow"/>
          <w:color w:val="auto"/>
        </w:rPr>
        <w:t>;</w:t>
      </w:r>
    </w:p>
    <w:p w14:paraId="518AD3F7" w14:textId="5107B392" w:rsidR="00BA1997" w:rsidRPr="00840F68" w:rsidRDefault="00410EB6" w:rsidP="00410EB6">
      <w:pPr>
        <w:numPr>
          <w:ilvl w:val="0"/>
          <w:numId w:val="25"/>
        </w:num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ArialNarrow"/>
          <w:color w:val="auto"/>
        </w:rPr>
        <w:t>stal: 1 Mg</w:t>
      </w:r>
      <w:r w:rsidR="006E13AA">
        <w:rPr>
          <w:rFonts w:eastAsia="ArialNarrow" w:cs="ArialNarrow"/>
          <w:color w:val="auto"/>
        </w:rPr>
        <w:t xml:space="preserve"> / okres budowy </w:t>
      </w:r>
    </w:p>
    <w:p w14:paraId="55F28F35" w14:textId="7B36F3B2" w:rsidR="00BA1997" w:rsidRPr="00840F68" w:rsidRDefault="00410EB6" w:rsidP="00410EB6">
      <w:pPr>
        <w:numPr>
          <w:ilvl w:val="0"/>
          <w:numId w:val="25"/>
        </w:num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Symbol"/>
          <w:color w:val="auto"/>
        </w:rPr>
        <w:t>kruszywo budowlane</w:t>
      </w:r>
      <w:r w:rsidRPr="00840F68">
        <w:rPr>
          <w:rFonts w:eastAsia="ArialNarrow" w:cs="ArialNarrow"/>
          <w:color w:val="auto"/>
        </w:rPr>
        <w:t xml:space="preserve"> ok. 1400 Mg</w:t>
      </w:r>
      <w:r w:rsidR="006E13AA">
        <w:rPr>
          <w:rFonts w:eastAsia="ArialNarrow" w:cs="ArialNarrow"/>
          <w:color w:val="auto"/>
        </w:rPr>
        <w:t xml:space="preserve"> / okres budowy</w:t>
      </w:r>
      <w:r w:rsidRPr="00840F68">
        <w:rPr>
          <w:rFonts w:eastAsia="ArialNarrow" w:cs="ArialNarrow"/>
          <w:color w:val="auto"/>
        </w:rPr>
        <w:t>;</w:t>
      </w:r>
    </w:p>
    <w:p w14:paraId="556CD458" w14:textId="3B9EB7DF" w:rsidR="00BA1997" w:rsidRPr="00840F68" w:rsidRDefault="00410EB6" w:rsidP="00410EB6">
      <w:pPr>
        <w:numPr>
          <w:ilvl w:val="0"/>
          <w:numId w:val="25"/>
        </w:numPr>
        <w:spacing w:after="0"/>
        <w:rPr>
          <w:rFonts w:eastAsia="ArialNarrow" w:cs="ArialNarrow"/>
          <w:color w:val="auto"/>
        </w:rPr>
      </w:pPr>
      <w:r w:rsidRPr="00840F68">
        <w:rPr>
          <w:rFonts w:eastAsia="ArialNarrow" w:cs="Symbol"/>
          <w:color w:val="auto"/>
        </w:rPr>
        <w:t>olej napędowy ok.</w:t>
      </w:r>
      <w:r w:rsidRPr="00840F68">
        <w:rPr>
          <w:rFonts w:eastAsia="ArialNarrow" w:cs="ArialNarrow"/>
          <w:color w:val="auto"/>
        </w:rPr>
        <w:t xml:space="preserve"> 10 m</w:t>
      </w:r>
      <w:r w:rsidRPr="00840F68">
        <w:rPr>
          <w:rFonts w:eastAsia="ArialNarrow" w:cs="ArialNarrow"/>
          <w:color w:val="auto"/>
          <w:vertAlign w:val="superscript"/>
        </w:rPr>
        <w:t>3</w:t>
      </w:r>
      <w:r w:rsidRPr="00840F68">
        <w:rPr>
          <w:rFonts w:eastAsia="ArialNarrow" w:cs="ArialNarrow"/>
          <w:color w:val="auto"/>
        </w:rPr>
        <w:t xml:space="preserve"> oleju napędowego</w:t>
      </w:r>
      <w:r w:rsidR="006E13AA">
        <w:rPr>
          <w:rFonts w:eastAsia="ArialNarrow" w:cs="ArialNarrow"/>
          <w:color w:val="auto"/>
        </w:rPr>
        <w:t xml:space="preserve"> / okres budowy.</w:t>
      </w:r>
    </w:p>
    <w:p w14:paraId="4B1B29FB" w14:textId="77777777" w:rsidR="00BA1997" w:rsidRPr="00840F68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22" w:name="_Toc132661311"/>
      <w:r w:rsidRPr="00840F68">
        <w:rPr>
          <w:color w:val="auto"/>
        </w:rPr>
        <w:t>Faza eksploatacji</w:t>
      </w:r>
      <w:bookmarkEnd w:id="122"/>
    </w:p>
    <w:p w14:paraId="6C265F3E" w14:textId="77777777" w:rsidR="00BA1997" w:rsidRPr="00840F68" w:rsidRDefault="00410EB6">
      <w:pPr>
        <w:rPr>
          <w:color w:val="auto"/>
        </w:rPr>
      </w:pPr>
      <w:r w:rsidRPr="00840F68">
        <w:rPr>
          <w:color w:val="auto"/>
        </w:rPr>
        <w:t>Faza eksploatacji planowanego przedsięwzięcia, ze względu na swój charakter nie będzie wiązała się z zapotrzebowaniem na wodę, energię elektryczną i paliwo.</w:t>
      </w:r>
    </w:p>
    <w:p w14:paraId="1720BE4B" w14:textId="75E7C46F" w:rsidR="00BA1997" w:rsidRPr="00840F68" w:rsidRDefault="00410EB6">
      <w:pPr>
        <w:rPr>
          <w:color w:val="auto"/>
        </w:rPr>
      </w:pPr>
      <w:r w:rsidRPr="00840F68">
        <w:rPr>
          <w:color w:val="auto"/>
        </w:rPr>
        <w:t xml:space="preserve">Funkcjonowanie </w:t>
      </w:r>
      <w:r w:rsidR="007D6270" w:rsidRPr="00840F68">
        <w:rPr>
          <w:color w:val="auto"/>
        </w:rPr>
        <w:t xml:space="preserve">ścieżki pieszo – rowerowej </w:t>
      </w:r>
      <w:r w:rsidRPr="00840F68">
        <w:rPr>
          <w:color w:val="auto"/>
        </w:rPr>
        <w:t>może wiązać się jedynie z wykorzystaniem substancji do zimowego utrzymania nawierzchni (tj. sól i piasek).</w:t>
      </w:r>
    </w:p>
    <w:p w14:paraId="5E3104F5" w14:textId="77777777" w:rsidR="00BA1997" w:rsidRPr="00840F68" w:rsidRDefault="004C35B3">
      <w:pPr>
        <w:rPr>
          <w:color w:val="auto"/>
        </w:rPr>
      </w:pPr>
      <w:r w:rsidRPr="00840F68">
        <w:rPr>
          <w:color w:val="auto"/>
        </w:rPr>
        <w:t>C</w:t>
      </w:r>
      <w:r w:rsidR="00410EB6" w:rsidRPr="00840F68">
        <w:rPr>
          <w:color w:val="auto"/>
        </w:rPr>
        <w:t>iąg komunikacyjny w dłuższym okresie funkcjonowania może wiązać się z koniecznoś</w:t>
      </w:r>
      <w:r w:rsidR="00383B90" w:rsidRPr="00840F68">
        <w:rPr>
          <w:color w:val="auto"/>
        </w:rPr>
        <w:t>cią</w:t>
      </w:r>
      <w:r w:rsidR="00410EB6" w:rsidRPr="00840F68">
        <w:rPr>
          <w:color w:val="auto"/>
        </w:rPr>
        <w:t xml:space="preserve"> napraw. Jednak ze względu na zakres oraz rodzaj planowanej inwestycji zapotrzebowanie na wodę i inne surowce oraz na materiały i paliwo będą znikome.  </w:t>
      </w:r>
    </w:p>
    <w:p w14:paraId="1998104F" w14:textId="77777777" w:rsidR="00BA1997" w:rsidRPr="00840F68" w:rsidRDefault="00410EB6" w:rsidP="00410EB6">
      <w:pPr>
        <w:pStyle w:val="Nagwek1"/>
        <w:numPr>
          <w:ilvl w:val="0"/>
          <w:numId w:val="37"/>
        </w:numPr>
        <w:rPr>
          <w:i/>
          <w:iCs/>
          <w:color w:val="auto"/>
        </w:rPr>
      </w:pPr>
      <w:bookmarkStart w:id="123" w:name="_Toc132661312"/>
      <w:r w:rsidRPr="00840F68">
        <w:rPr>
          <w:i/>
          <w:iCs/>
          <w:color w:val="auto"/>
        </w:rPr>
        <w:lastRenderedPageBreak/>
        <w:t>ROZWIĄZANIA CHRONIĄCE ŚRODOWISKO</w:t>
      </w:r>
      <w:bookmarkEnd w:id="123"/>
    </w:p>
    <w:p w14:paraId="79B6705A" w14:textId="77777777" w:rsidR="00BA1997" w:rsidRPr="00840F68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24" w:name="_Toc132661313"/>
      <w:r w:rsidRPr="00840F68">
        <w:rPr>
          <w:color w:val="auto"/>
        </w:rPr>
        <w:t>Faza realizacji</w:t>
      </w:r>
      <w:bookmarkStart w:id="125" w:name="_Hlk529190749"/>
      <w:bookmarkEnd w:id="124"/>
      <w:bookmarkEnd w:id="125"/>
    </w:p>
    <w:p w14:paraId="67011BBD" w14:textId="0D1FE427" w:rsidR="00BA1997" w:rsidRPr="00840F68" w:rsidRDefault="00410EB6">
      <w:pPr>
        <w:rPr>
          <w:color w:val="auto"/>
        </w:rPr>
      </w:pPr>
      <w:r w:rsidRPr="00840F68">
        <w:rPr>
          <w:color w:val="auto"/>
        </w:rPr>
        <w:t xml:space="preserve">Działania minimalizujące oddziaływanie planowanej inwestycji będą uwzględniać specyficzne warunki oraz wymogi ochrony </w:t>
      </w:r>
      <w:proofErr w:type="spellStart"/>
      <w:r w:rsidRPr="00840F68">
        <w:rPr>
          <w:color w:val="auto"/>
        </w:rPr>
        <w:t>poszczeg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lnych</w:t>
      </w:r>
      <w:proofErr w:type="spellEnd"/>
      <w:r w:rsidRPr="00840F68">
        <w:rPr>
          <w:color w:val="auto"/>
        </w:rPr>
        <w:t xml:space="preserve"> komponent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 xml:space="preserve">w środowiska w ich </w:t>
      </w:r>
      <w:r w:rsidR="00336B61" w:rsidRPr="00840F68">
        <w:rPr>
          <w:color w:val="auto"/>
        </w:rPr>
        <w:t>wzajemny</w:t>
      </w:r>
      <w:r w:rsidR="00336B61">
        <w:rPr>
          <w:color w:val="auto"/>
        </w:rPr>
        <w:t>m</w:t>
      </w:r>
      <w:r w:rsidR="00336B61" w:rsidRPr="00840F68">
        <w:rPr>
          <w:color w:val="auto"/>
        </w:rPr>
        <w:t xml:space="preserve"> </w:t>
      </w:r>
      <w:r w:rsidRPr="00840F68">
        <w:rPr>
          <w:color w:val="auto"/>
        </w:rPr>
        <w:t xml:space="preserve">powiązaniu. </w:t>
      </w:r>
    </w:p>
    <w:p w14:paraId="309202FE" w14:textId="77777777" w:rsidR="00BA1997" w:rsidRPr="00840F68" w:rsidRDefault="00410EB6">
      <w:pPr>
        <w:rPr>
          <w:color w:val="auto"/>
        </w:rPr>
      </w:pPr>
      <w:r w:rsidRPr="00840F68">
        <w:rPr>
          <w:color w:val="auto"/>
        </w:rPr>
        <w:t xml:space="preserve">Przewiduje się następujące rozwiązania chroniące środowisko w fazie realizacji </w:t>
      </w:r>
      <w:proofErr w:type="spellStart"/>
      <w:r w:rsidRPr="00840F68">
        <w:rPr>
          <w:color w:val="auto"/>
        </w:rPr>
        <w:t>przedsięwzię</w:t>
      </w:r>
      <w:proofErr w:type="spellEnd"/>
      <w:r w:rsidRPr="00840F68">
        <w:rPr>
          <w:color w:val="auto"/>
          <w:lang w:val="it-IT"/>
        </w:rPr>
        <w:t>cia:</w:t>
      </w:r>
    </w:p>
    <w:p w14:paraId="6C89A23D" w14:textId="77777777" w:rsidR="00BA1997" w:rsidRPr="00840F68" w:rsidRDefault="00410EB6">
      <w:pPr>
        <w:spacing w:after="0"/>
        <w:rPr>
          <w:rStyle w:val="Pogrubienie"/>
          <w:color w:val="auto"/>
        </w:rPr>
      </w:pPr>
      <w:r w:rsidRPr="00840F68">
        <w:rPr>
          <w:b/>
          <w:bCs/>
          <w:color w:val="auto"/>
          <w:lang w:val="da-DK"/>
        </w:rPr>
        <w:t>Sk</w:t>
      </w:r>
      <w:r w:rsidRPr="00840F68">
        <w:rPr>
          <w:rStyle w:val="Pogrubienie"/>
          <w:color w:val="auto"/>
        </w:rPr>
        <w:t xml:space="preserve">ładowanie </w:t>
      </w:r>
      <w:proofErr w:type="spellStart"/>
      <w:r w:rsidRPr="00840F68">
        <w:rPr>
          <w:rStyle w:val="Pogrubienie"/>
          <w:color w:val="auto"/>
        </w:rPr>
        <w:t>materiałó</w:t>
      </w:r>
      <w:proofErr w:type="spellEnd"/>
      <w:r w:rsidRPr="00840F68">
        <w:rPr>
          <w:b/>
          <w:bCs/>
          <w:color w:val="auto"/>
          <w:lang w:val="en-US"/>
        </w:rPr>
        <w:t>w:</w:t>
      </w:r>
    </w:p>
    <w:p w14:paraId="7721E170" w14:textId="54FF353B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materiały niezbędne do realizacji planowanego przedsięwzięcia składowane będą w wyznaczonym, </w:t>
      </w:r>
      <w:r w:rsidR="001F4F4C" w:rsidRPr="00840F68">
        <w:rPr>
          <w:color w:val="auto"/>
        </w:rPr>
        <w:t>zabezpieczonym miejscu</w:t>
      </w:r>
      <w:r w:rsidRPr="00840F68">
        <w:rPr>
          <w:color w:val="auto"/>
        </w:rPr>
        <w:t>,</w:t>
      </w:r>
    </w:p>
    <w:p w14:paraId="69D27973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w miarę możliwości materiały będą regularnie dostarczane w celu uniknięcia długotrwałego składowania;</w:t>
      </w:r>
    </w:p>
    <w:p w14:paraId="4A8A230B" w14:textId="5E247D8E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elementy sypkie w trakcie składowania będą przykrywane </w:t>
      </w:r>
      <w:r w:rsidR="001F4F4C" w:rsidRPr="00840F68">
        <w:rPr>
          <w:color w:val="auto"/>
        </w:rPr>
        <w:t>plandekami w</w:t>
      </w:r>
      <w:r w:rsidRPr="00840F68">
        <w:rPr>
          <w:color w:val="auto"/>
        </w:rPr>
        <w:t xml:space="preserve"> celu uniknięcia rozwiewania materiałów;</w:t>
      </w:r>
    </w:p>
    <w:p w14:paraId="306F36E9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rFonts w:cs="Arial"/>
          <w:color w:val="auto"/>
        </w:rPr>
      </w:pPr>
      <w:r w:rsidRPr="00840F68">
        <w:rPr>
          <w:color w:val="auto"/>
        </w:rPr>
        <w:t>plac budowy</w:t>
      </w:r>
      <w:r w:rsidRPr="00840F68">
        <w:rPr>
          <w:rFonts w:cs="Arial"/>
          <w:color w:val="auto"/>
        </w:rPr>
        <w:t xml:space="preserve"> zostanie ograniczony do niezbędnego minimum, </w:t>
      </w:r>
    </w:p>
    <w:p w14:paraId="359A6149" w14:textId="77777777" w:rsidR="00BA1997" w:rsidRPr="00840F68" w:rsidRDefault="00BA1997">
      <w:pPr>
        <w:spacing w:after="0"/>
        <w:contextualSpacing/>
        <w:rPr>
          <w:rFonts w:cs="Arial"/>
          <w:color w:val="auto"/>
        </w:rPr>
      </w:pPr>
    </w:p>
    <w:p w14:paraId="7E9302C9" w14:textId="77777777" w:rsidR="00BA1997" w:rsidRPr="00840F68" w:rsidRDefault="00410EB6">
      <w:pPr>
        <w:spacing w:after="0"/>
        <w:rPr>
          <w:rStyle w:val="Pogrubienie"/>
          <w:color w:val="auto"/>
        </w:rPr>
      </w:pPr>
      <w:r w:rsidRPr="00840F68">
        <w:rPr>
          <w:rStyle w:val="Pogrubienie"/>
          <w:color w:val="auto"/>
        </w:rPr>
        <w:t>Środowisko gruntowo-wodne:</w:t>
      </w:r>
    </w:p>
    <w:p w14:paraId="68DECDFB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sprzęt używany do realizacji prac będzie sprawny,</w:t>
      </w:r>
    </w:p>
    <w:p w14:paraId="469104DA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w toku realizacji używane będą </w:t>
      </w:r>
      <w:r w:rsidRPr="00840F68">
        <w:rPr>
          <w:color w:val="auto"/>
          <w:lang w:val="it-IT"/>
        </w:rPr>
        <w:t>materia</w:t>
      </w:r>
      <w:proofErr w:type="spellStart"/>
      <w:r w:rsidRPr="00840F68">
        <w:rPr>
          <w:color w:val="auto"/>
        </w:rPr>
        <w:t>ły</w:t>
      </w:r>
      <w:proofErr w:type="spellEnd"/>
      <w:r w:rsidRPr="00840F68">
        <w:rPr>
          <w:color w:val="auto"/>
        </w:rPr>
        <w:t xml:space="preserve"> bezpieczne dla środowiska. Materiały i surowce będą składowane, w taki </w:t>
      </w:r>
      <w:proofErr w:type="spellStart"/>
      <w:r w:rsidRPr="00840F68">
        <w:rPr>
          <w:color w:val="auto"/>
        </w:rPr>
        <w:t>spos</w:t>
      </w:r>
      <w:proofErr w:type="spellEnd"/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b, aby nie było możliwości przedostania się ich do w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d gruntowych lub spowodowania zanieczyszczenia przyległego terenu,</w:t>
      </w:r>
    </w:p>
    <w:p w14:paraId="447403E6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plac budowy wyposażony będzie w niezbędną ilość pojemnik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 kontener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 koszy do gromadzenia odpad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</w:t>
      </w:r>
    </w:p>
    <w:p w14:paraId="31C66D31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zastosowane będą przenośne kabiny ustępowe z zapewnieniem regularnego opróżniania; ścieki sanitarne – instalacja typu </w:t>
      </w:r>
      <w:proofErr w:type="spellStart"/>
      <w:r w:rsidRPr="00840F68">
        <w:rPr>
          <w:color w:val="auto"/>
        </w:rPr>
        <w:t>Toi-Toi</w:t>
      </w:r>
      <w:proofErr w:type="spellEnd"/>
      <w:r w:rsidRPr="00840F68">
        <w:rPr>
          <w:color w:val="auto"/>
        </w:rPr>
        <w:t>.</w:t>
      </w:r>
    </w:p>
    <w:p w14:paraId="2457B417" w14:textId="77777777" w:rsidR="00BA1997" w:rsidRPr="00840F68" w:rsidRDefault="00BA1997">
      <w:pPr>
        <w:spacing w:after="0"/>
        <w:rPr>
          <w:rStyle w:val="Pogrubienie"/>
          <w:color w:val="auto"/>
        </w:rPr>
      </w:pPr>
    </w:p>
    <w:p w14:paraId="53A48E2D" w14:textId="77777777" w:rsidR="00BA1997" w:rsidRPr="00840F68" w:rsidRDefault="00410EB6">
      <w:pPr>
        <w:spacing w:after="0"/>
        <w:rPr>
          <w:rStyle w:val="Pogrubienie"/>
          <w:color w:val="auto"/>
        </w:rPr>
      </w:pPr>
      <w:r w:rsidRPr="00840F68">
        <w:rPr>
          <w:rStyle w:val="Pogrubienie"/>
          <w:color w:val="auto"/>
        </w:rPr>
        <w:t>Ochrona przed hałasem:</w:t>
      </w:r>
    </w:p>
    <w:p w14:paraId="6AEF3A8C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prowadzenie prac w godzinach 6:00-22:00,   </w:t>
      </w:r>
    </w:p>
    <w:p w14:paraId="76A603C4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prace budowlane będą prowadzone przez wykwalifikowanych pracownik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 zgodnie z wymogami BHP,</w:t>
      </w:r>
    </w:p>
    <w:p w14:paraId="59EB8098" w14:textId="77777777" w:rsidR="00BA1997" w:rsidRPr="00840F68" w:rsidRDefault="00BA1997">
      <w:pPr>
        <w:spacing w:after="0"/>
        <w:rPr>
          <w:rStyle w:val="Pogrubienie"/>
          <w:color w:val="auto"/>
        </w:rPr>
      </w:pPr>
    </w:p>
    <w:p w14:paraId="3AB133F1" w14:textId="77777777" w:rsidR="00BA1997" w:rsidRPr="00840F68" w:rsidRDefault="00410EB6">
      <w:pPr>
        <w:spacing w:after="0"/>
        <w:rPr>
          <w:b/>
          <w:bCs/>
          <w:color w:val="auto"/>
        </w:rPr>
      </w:pPr>
      <w:r w:rsidRPr="00840F68">
        <w:rPr>
          <w:rStyle w:val="Pogrubienie"/>
          <w:color w:val="auto"/>
        </w:rPr>
        <w:t xml:space="preserve">Stan </w:t>
      </w:r>
      <w:proofErr w:type="spellStart"/>
      <w:r w:rsidRPr="00840F68">
        <w:rPr>
          <w:rStyle w:val="Pogrubienie"/>
          <w:color w:val="auto"/>
        </w:rPr>
        <w:t>aerosanitarny</w:t>
      </w:r>
      <w:proofErr w:type="spellEnd"/>
      <w:r w:rsidRPr="00840F68">
        <w:rPr>
          <w:rStyle w:val="Pogrubienie"/>
          <w:color w:val="auto"/>
        </w:rPr>
        <w:t>:</w:t>
      </w:r>
    </w:p>
    <w:p w14:paraId="3B226D88" w14:textId="38F18E8C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przewiduje się stosowanie wyłącznie materiałów wysokiej jakoś</w:t>
      </w:r>
      <w:r w:rsidRPr="00840F68">
        <w:rPr>
          <w:color w:val="auto"/>
          <w:lang w:val="nl-NL"/>
        </w:rPr>
        <w:t>ci, nieuci</w:t>
      </w:r>
      <w:proofErr w:type="spellStart"/>
      <w:r w:rsidRPr="00840F68">
        <w:rPr>
          <w:color w:val="auto"/>
        </w:rPr>
        <w:t>ążliwych</w:t>
      </w:r>
      <w:proofErr w:type="spellEnd"/>
      <w:r w:rsidRPr="00840F68">
        <w:rPr>
          <w:color w:val="auto"/>
        </w:rPr>
        <w:t xml:space="preserve"> dla środowiska i posiadających stosowne atesty i certyfikaty, gwarantujących długi czas eksploatowania,</w:t>
      </w:r>
    </w:p>
    <w:p w14:paraId="25F66229" w14:textId="77777777" w:rsidR="001F4F4C" w:rsidRPr="00840F68" w:rsidRDefault="001F4F4C" w:rsidP="001F4F4C">
      <w:pPr>
        <w:pStyle w:val="Akapitzlist"/>
        <w:spacing w:after="0"/>
        <w:rPr>
          <w:color w:val="auto"/>
        </w:rPr>
      </w:pPr>
    </w:p>
    <w:p w14:paraId="32D0D119" w14:textId="77777777" w:rsidR="00BA1997" w:rsidRPr="00840F68" w:rsidRDefault="00410EB6">
      <w:pPr>
        <w:spacing w:after="0"/>
        <w:rPr>
          <w:rStyle w:val="Pogrubienie"/>
          <w:color w:val="auto"/>
        </w:rPr>
      </w:pPr>
      <w:r w:rsidRPr="00840F68">
        <w:rPr>
          <w:rStyle w:val="Pogrubienie"/>
          <w:color w:val="auto"/>
        </w:rPr>
        <w:t>Gospodarka odpadami:</w:t>
      </w:r>
    </w:p>
    <w:p w14:paraId="0FF28BFE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 xml:space="preserve">prace budowlane będą prowadzone w taki </w:t>
      </w:r>
      <w:proofErr w:type="spellStart"/>
      <w:r w:rsidRPr="00840F68">
        <w:rPr>
          <w:color w:val="auto"/>
        </w:rPr>
        <w:t>spos</w:t>
      </w:r>
      <w:proofErr w:type="spellEnd"/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b aby zminimalizować ilość powstających odpad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</w:t>
      </w:r>
    </w:p>
    <w:p w14:paraId="66F155EE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niezanieczyszczone masy ziemne z terenu inwestycji będą w jak największym stopniu zagospodarowane w ramach prowadzonej budowy np. do niwelacji terenu. Nadmiar ziemi z wykop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 stanowiący odpad, zostanie zagospodarowany zgodnie z obowiązującymi przepisami ustawy o odpadach. Wytworzone odpady zostaną przekazane firmom posiadającym niezbędne zezwolenia (zbieranie/przetwarzanie/transport),</w:t>
      </w:r>
    </w:p>
    <w:p w14:paraId="537A7050" w14:textId="77777777" w:rsidR="00BA1997" w:rsidRPr="00840F68" w:rsidRDefault="00410EB6" w:rsidP="00410EB6">
      <w:pPr>
        <w:pStyle w:val="Akapitzlist"/>
        <w:numPr>
          <w:ilvl w:val="0"/>
          <w:numId w:val="21"/>
        </w:numPr>
        <w:spacing w:after="0"/>
        <w:rPr>
          <w:color w:val="auto"/>
        </w:rPr>
      </w:pPr>
      <w:r w:rsidRPr="00840F68">
        <w:rPr>
          <w:color w:val="auto"/>
        </w:rPr>
        <w:t>odpady wytworzone w trakcie realizacji planowanego przedsięwzięcia będą  segregowane zgodnie z zachowaniem obowiązujących przepis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w. W przypadku powstania odpad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 niebezpiecznych - zostaną one przekazane uprawnionym firmom posiadającym zezwolenie na zbieranie/przetwarzanie tego rodzaju odpad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w.</w:t>
      </w:r>
    </w:p>
    <w:p w14:paraId="1B3399A3" w14:textId="77777777" w:rsidR="00BA1997" w:rsidRPr="00840F68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26" w:name="_Toc132661314"/>
      <w:r w:rsidRPr="00840F68">
        <w:rPr>
          <w:color w:val="auto"/>
        </w:rPr>
        <w:t>Faza eksploatacji</w:t>
      </w:r>
      <w:bookmarkStart w:id="127" w:name="_Hlk529190882"/>
      <w:bookmarkEnd w:id="126"/>
      <w:bookmarkEnd w:id="127"/>
    </w:p>
    <w:p w14:paraId="2599BD43" w14:textId="77777777" w:rsidR="00BA1997" w:rsidRPr="009B6E01" w:rsidRDefault="00410EB6">
      <w:pPr>
        <w:spacing w:after="0"/>
        <w:rPr>
          <w:rFonts w:eastAsia="ArialNarrow" w:cs="Arial"/>
          <w:color w:val="auto"/>
        </w:rPr>
      </w:pPr>
      <w:r w:rsidRPr="00840F68">
        <w:rPr>
          <w:rFonts w:eastAsia="ArialNarrow" w:cs="Arial"/>
          <w:color w:val="auto"/>
        </w:rPr>
        <w:t>Ze względu na charakter planowanego przedsięwzięcia nie ma potrzeby wprowadzania szczególnych rozwiązań chroniących środowisko.</w:t>
      </w:r>
      <w:r w:rsidRPr="009B6E01">
        <w:rPr>
          <w:rFonts w:eastAsia="ArialNarrow" w:cs="Arial"/>
          <w:color w:val="auto"/>
        </w:rPr>
        <w:t xml:space="preserve"> </w:t>
      </w:r>
    </w:p>
    <w:p w14:paraId="15FE6BEA" w14:textId="77777777" w:rsidR="00BA1997" w:rsidRPr="009B6E01" w:rsidRDefault="00410EB6" w:rsidP="00410EB6">
      <w:pPr>
        <w:pStyle w:val="Nagwek1"/>
        <w:numPr>
          <w:ilvl w:val="0"/>
          <w:numId w:val="37"/>
        </w:numPr>
        <w:rPr>
          <w:i/>
          <w:iCs/>
          <w:color w:val="auto"/>
        </w:rPr>
      </w:pPr>
      <w:bookmarkStart w:id="128" w:name="_Toc132661315"/>
      <w:r w:rsidRPr="009B6E01">
        <w:rPr>
          <w:i/>
          <w:iCs/>
          <w:color w:val="auto"/>
        </w:rPr>
        <w:lastRenderedPageBreak/>
        <w:t>RODZAJE I PRZEWIDYWANA ILOŚĆ WPROWADZANYCH DO ŚRODOWISKA SUBSTANCJI LUB ENERGII PRZY ZASTOSOWANIU ROZWIĄZAŃ CHRONIĄCYCH ŚRODOWISKO</w:t>
      </w:r>
      <w:bookmarkEnd w:id="128"/>
    </w:p>
    <w:p w14:paraId="5C7EA8CD" w14:textId="77777777" w:rsidR="00BA1997" w:rsidRPr="009B6E01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29" w:name="_Toc132661316"/>
      <w:r w:rsidRPr="009B6E01">
        <w:rPr>
          <w:color w:val="auto"/>
        </w:rPr>
        <w:t>Faza budowy</w:t>
      </w:r>
      <w:bookmarkEnd w:id="129"/>
    </w:p>
    <w:p w14:paraId="021EB48A" w14:textId="77777777" w:rsidR="00BA1997" w:rsidRPr="009B6E01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130" w:name="_Toc132661317"/>
      <w:r w:rsidRPr="009B6E01">
        <w:rPr>
          <w:color w:val="auto"/>
        </w:rPr>
        <w:t>Emisja hałasu</w:t>
      </w:r>
      <w:bookmarkEnd w:id="130"/>
    </w:p>
    <w:p w14:paraId="6F00D378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color w:val="auto"/>
        </w:rPr>
        <w:t>Podstawę prawną do oceny klimatu akustycznego w środowisku stanowi Rozporządzenie Ministra Środowiska z dnia 14 czerwca 2007 r. w sprawie dopuszczalnych poziom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 hałasu w środowisku. Określone dopuszczalne poziomy hałasu stanowią tzw. standardy jakoś</w:t>
      </w:r>
      <w:r w:rsidRPr="00840F68">
        <w:rPr>
          <w:color w:val="auto"/>
          <w:lang w:val="it-IT"/>
        </w:rPr>
        <w:t xml:space="preserve">ci </w:t>
      </w:r>
      <w:r w:rsidRPr="00840F68">
        <w:rPr>
          <w:color w:val="auto"/>
        </w:rPr>
        <w:t>środowiska. Rozporządzenie to różnicuje normy hałasu (dopuszczalne poziomy) dla wskazanych teren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w, z uwzględnieniem rodzaj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 obiekt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 xml:space="preserve">w lub działalności będących </w:t>
      </w:r>
      <w:proofErr w:type="spellStart"/>
      <w:r w:rsidRPr="00840F68">
        <w:rPr>
          <w:color w:val="auto"/>
        </w:rPr>
        <w:t>źr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dłem</w:t>
      </w:r>
      <w:proofErr w:type="spellEnd"/>
      <w:r w:rsidRPr="00840F68">
        <w:rPr>
          <w:color w:val="auto"/>
        </w:rPr>
        <w:t xml:space="preserve"> hałasu, pory dnia i nocy, a także okres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 odniesienia.</w:t>
      </w:r>
    </w:p>
    <w:p w14:paraId="0DBD8B6D" w14:textId="77777777" w:rsidR="00BA1997" w:rsidRPr="00840F68" w:rsidRDefault="00410EB6">
      <w:pPr>
        <w:spacing w:before="240" w:after="0"/>
        <w:rPr>
          <w:color w:val="auto"/>
        </w:rPr>
      </w:pPr>
      <w:r w:rsidRPr="00840F68">
        <w:rPr>
          <w:color w:val="auto"/>
        </w:rPr>
        <w:t xml:space="preserve">Realizacja przedsięwzięcia wpłynie niekorzystnie na klimat akustyczny (wibracje) tylko czasowo. Poziom mocy akustycznej maszyn budowlanych i drogowych wynosi w zależności od przeznaczenia i typu od 75-110 </w:t>
      </w:r>
      <w:proofErr w:type="spellStart"/>
      <w:r w:rsidRPr="00840F68">
        <w:rPr>
          <w:color w:val="auto"/>
        </w:rPr>
        <w:t>dB</w:t>
      </w:r>
      <w:proofErr w:type="spellEnd"/>
      <w:r w:rsidRPr="00840F68">
        <w:rPr>
          <w:color w:val="auto"/>
        </w:rPr>
        <w:t xml:space="preserve">. </w:t>
      </w:r>
    </w:p>
    <w:p w14:paraId="3B9A7D22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color w:val="auto"/>
        </w:rPr>
        <w:t>Głównymi emitorami mającym wpływ na stan klimatu akustycznego będą maszyny budowlane oraz samochody samowyładowcze i skrzyniowe wykorzystywane do wykonywania rob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 xml:space="preserve">t ziemnych oraz transportu maszyn i urządzeń oraz materiałów budowlanych na plac budowy. </w:t>
      </w:r>
    </w:p>
    <w:p w14:paraId="30BF6575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color w:val="auto"/>
        </w:rPr>
        <w:t>Uciążliwy hałas wystąpi na etapie prac budowlanych i związany będzie z pracą maszyn i urządzeń używanych podczas rob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t. Emisja ta jednak będzie kr</w:t>
      </w:r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tkotrwała</w:t>
      </w:r>
      <w:proofErr w:type="spellEnd"/>
      <w:r w:rsidRPr="00840F68">
        <w:rPr>
          <w:color w:val="auto"/>
        </w:rPr>
        <w:t xml:space="preserve"> i ustanie po zakończeniu prac budowlanych, w tym:</w:t>
      </w:r>
    </w:p>
    <w:p w14:paraId="39A406C1" w14:textId="77777777" w:rsidR="00BA1997" w:rsidRPr="00840F68" w:rsidRDefault="00410EB6" w:rsidP="00410EB6">
      <w:pPr>
        <w:numPr>
          <w:ilvl w:val="0"/>
          <w:numId w:val="7"/>
        </w:numPr>
        <w:spacing w:after="200"/>
        <w:jc w:val="left"/>
        <w:rPr>
          <w:color w:val="auto"/>
        </w:rPr>
      </w:pPr>
      <w:r w:rsidRPr="00840F68">
        <w:rPr>
          <w:color w:val="auto"/>
        </w:rPr>
        <w:t>prac ziemnych,</w:t>
      </w:r>
    </w:p>
    <w:p w14:paraId="64A3FE5E" w14:textId="77777777" w:rsidR="00BA1997" w:rsidRPr="00840F68" w:rsidRDefault="00410EB6" w:rsidP="00410EB6">
      <w:pPr>
        <w:numPr>
          <w:ilvl w:val="0"/>
          <w:numId w:val="7"/>
        </w:numPr>
        <w:spacing w:after="200"/>
        <w:jc w:val="left"/>
        <w:rPr>
          <w:color w:val="auto"/>
        </w:rPr>
      </w:pPr>
      <w:r w:rsidRPr="00840F68">
        <w:rPr>
          <w:color w:val="auto"/>
        </w:rPr>
        <w:t xml:space="preserve">transportu, do </w:t>
      </w:r>
      <w:proofErr w:type="spellStart"/>
      <w:r w:rsidRPr="00840F68">
        <w:rPr>
          <w:color w:val="auto"/>
        </w:rPr>
        <w:t>kt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rego</w:t>
      </w:r>
      <w:proofErr w:type="spellEnd"/>
      <w:r w:rsidRPr="00840F68">
        <w:rPr>
          <w:color w:val="auto"/>
        </w:rPr>
        <w:t xml:space="preserve"> używane będą takie maszyny, jak:</w:t>
      </w:r>
    </w:p>
    <w:p w14:paraId="02623757" w14:textId="77777777" w:rsidR="00BA1997" w:rsidRPr="00840F68" w:rsidRDefault="00410EB6" w:rsidP="00410EB6">
      <w:pPr>
        <w:numPr>
          <w:ilvl w:val="1"/>
          <w:numId w:val="7"/>
        </w:numPr>
        <w:spacing w:after="200"/>
        <w:jc w:val="left"/>
        <w:rPr>
          <w:color w:val="auto"/>
        </w:rPr>
      </w:pPr>
      <w:r w:rsidRPr="00840F68">
        <w:rPr>
          <w:color w:val="auto"/>
        </w:rPr>
        <w:t>samochody ciężarowe przywożą</w:t>
      </w:r>
      <w:r w:rsidRPr="00840F68">
        <w:rPr>
          <w:color w:val="auto"/>
          <w:lang w:val="it-IT"/>
        </w:rPr>
        <w:t>ce materia</w:t>
      </w:r>
      <w:proofErr w:type="spellStart"/>
      <w:r w:rsidRPr="00840F68">
        <w:rPr>
          <w:color w:val="auto"/>
        </w:rPr>
        <w:t>ły</w:t>
      </w:r>
      <w:proofErr w:type="spellEnd"/>
      <w:r w:rsidRPr="00840F68">
        <w:rPr>
          <w:color w:val="auto"/>
        </w:rPr>
        <w:t xml:space="preserve"> budowlane,</w:t>
      </w:r>
    </w:p>
    <w:p w14:paraId="0CF1BA42" w14:textId="77777777" w:rsidR="00BA1997" w:rsidRPr="00840F68" w:rsidRDefault="00410EB6" w:rsidP="00410EB6">
      <w:pPr>
        <w:numPr>
          <w:ilvl w:val="1"/>
          <w:numId w:val="7"/>
        </w:numPr>
        <w:spacing w:after="200"/>
        <w:jc w:val="left"/>
        <w:rPr>
          <w:color w:val="auto"/>
        </w:rPr>
      </w:pPr>
      <w:r w:rsidRPr="00840F68">
        <w:rPr>
          <w:color w:val="auto"/>
        </w:rPr>
        <w:t>koparki lub spychacze, dźwigi.</w:t>
      </w:r>
    </w:p>
    <w:p w14:paraId="30832B8E" w14:textId="77777777" w:rsidR="00BA1997" w:rsidRPr="00840F68" w:rsidRDefault="00410EB6">
      <w:pPr>
        <w:spacing w:before="240" w:after="0"/>
        <w:rPr>
          <w:color w:val="auto"/>
        </w:rPr>
      </w:pPr>
      <w:r w:rsidRPr="00840F68">
        <w:rPr>
          <w:color w:val="auto"/>
        </w:rPr>
        <w:t>Stosowany sprzęt budowlany będzie charakteryzować się dobrym stanem technicznym. Dopuszczalną emisję hałasu określa Rozporządzenie Ministra Gospodarki z dnia 21 grudnia 2005 r. w sprawie zasadniczych wymagań dla urządzeń używanych na zewnątrz pomieszczeń w zakresie emisji hałasu do środowiska. Tabela poniżej przedstawia dane z w/w Rozporządzenia.</w:t>
      </w:r>
    </w:p>
    <w:p w14:paraId="071C6E38" w14:textId="4D1CE2A5" w:rsidR="00BA1997" w:rsidRPr="00840F68" w:rsidRDefault="00410EB6">
      <w:pPr>
        <w:pStyle w:val="Legenda"/>
        <w:keepNext/>
        <w:rPr>
          <w:rFonts w:ascii="Cambria" w:hAnsi="Cambria"/>
          <w:color w:val="auto"/>
        </w:rPr>
      </w:pPr>
      <w:bookmarkStart w:id="131" w:name="_Toc132660985"/>
      <w:r w:rsidRPr="00840F68">
        <w:rPr>
          <w:rFonts w:ascii="Cambria" w:hAnsi="Cambria"/>
          <w:color w:val="auto"/>
        </w:rPr>
        <w:t xml:space="preserve">Tabela </w:t>
      </w:r>
      <w:r w:rsidR="00B64E13" w:rsidRPr="00840F68">
        <w:rPr>
          <w:rFonts w:ascii="Cambria" w:hAnsi="Cambria"/>
          <w:color w:val="auto"/>
        </w:rPr>
        <w:fldChar w:fldCharType="begin"/>
      </w:r>
      <w:r w:rsidRPr="00840F68">
        <w:rPr>
          <w:rFonts w:ascii="Cambria" w:hAnsi="Cambria"/>
          <w:color w:val="auto"/>
        </w:rPr>
        <w:instrText>SEQ Tabela \* ARABIC</w:instrText>
      </w:r>
      <w:r w:rsidR="00B64E13" w:rsidRPr="00840F68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2</w:t>
      </w:r>
      <w:r w:rsidR="00B64E13" w:rsidRPr="00840F68">
        <w:rPr>
          <w:rFonts w:ascii="Cambria" w:hAnsi="Cambria"/>
          <w:color w:val="auto"/>
        </w:rPr>
        <w:fldChar w:fldCharType="end"/>
      </w:r>
      <w:r w:rsidRPr="00840F68">
        <w:rPr>
          <w:rFonts w:ascii="Cambria" w:hAnsi="Cambria"/>
          <w:color w:val="auto"/>
        </w:rPr>
        <w:t xml:space="preserve"> Dopuszczalne poziomy mocy akustycznej ciężkich urządzeń budowlanych</w:t>
      </w:r>
      <w:bookmarkEnd w:id="131"/>
    </w:p>
    <w:tbl>
      <w:tblPr>
        <w:tblStyle w:val="TableNormal"/>
        <w:tblW w:w="9219" w:type="dxa"/>
        <w:jc w:val="center"/>
        <w:tblCellMar>
          <w:top w:w="80" w:type="dxa"/>
          <w:left w:w="8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3764"/>
        <w:gridCol w:w="3401"/>
        <w:gridCol w:w="2054"/>
      </w:tblGrid>
      <w:tr w:rsidR="00716FA7" w:rsidRPr="00840F68" w14:paraId="7CE41E79" w14:textId="77777777">
        <w:trPr>
          <w:trHeight w:val="672"/>
          <w:jc w:val="center"/>
        </w:trPr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BCFBB9" w14:textId="732C73EA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</w:rPr>
            </w:pPr>
            <w:proofErr w:type="spellStart"/>
            <w:r w:rsidRPr="00840F68">
              <w:rPr>
                <w:color w:val="auto"/>
                <w:sz w:val="16"/>
                <w:szCs w:val="16"/>
              </w:rPr>
              <w:t>Typ</w:t>
            </w:r>
            <w:proofErr w:type="spellEnd"/>
            <w:r w:rsidR="00336B61">
              <w:rPr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840F68">
              <w:rPr>
                <w:color w:val="auto"/>
                <w:sz w:val="16"/>
                <w:szCs w:val="16"/>
              </w:rPr>
              <w:t>urządzenia</w:t>
            </w:r>
            <w:proofErr w:type="spellEnd"/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11D232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 xml:space="preserve">Zainstalowana moc netto P (kW) Moc elektryczna Pel (1) (kW) Masa 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urządz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>. m(kg) Szerokość cięcia L (cm)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B98C34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Dopuszczalny poziom mocy akustycznej w</w:t>
            </w:r>
          </w:p>
          <w:p w14:paraId="744457AB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dB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>/1pW</w:t>
            </w:r>
          </w:p>
        </w:tc>
      </w:tr>
      <w:tr w:rsidR="00716FA7" w:rsidRPr="00840F68" w14:paraId="436247D8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7202C3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Maszyny do zagęszczania (tylko walcem wibracyjne i niewibracyjne, płyty wibracyjne, ubijaki wibracyjne)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E0E7F3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≤ 8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2F51CF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105</w:t>
            </w:r>
          </w:p>
        </w:tc>
      </w:tr>
      <w:tr w:rsidR="00716FA7" w:rsidRPr="00840F68" w14:paraId="333D4C33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6AF48C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3478DA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8 &lt; P ≤ 70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0CFC70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106</w:t>
            </w:r>
          </w:p>
        </w:tc>
      </w:tr>
      <w:tr w:rsidR="00716FA7" w:rsidRPr="00840F68" w14:paraId="102CC20A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10F80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C8C93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&gt; 70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9AC88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86 + 11 lg P</w:t>
            </w:r>
          </w:p>
        </w:tc>
      </w:tr>
      <w:tr w:rsidR="00716FA7" w:rsidRPr="00840F68" w14:paraId="72AB80EE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1CAAF0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Spycharki gąsienicowe, ładowarki</w:t>
            </w:r>
          </w:p>
          <w:p w14:paraId="06D68099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 xml:space="preserve">gąsienicowe, 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koparkoładowarki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 xml:space="preserve"> gąsienicowe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02507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≤ 55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696743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103</w:t>
            </w:r>
          </w:p>
        </w:tc>
      </w:tr>
      <w:tr w:rsidR="00716FA7" w:rsidRPr="00840F68" w14:paraId="1A8CCC5D" w14:textId="77777777">
        <w:trPr>
          <w:trHeight w:val="290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E1396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C23556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&gt; 55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8507E5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84 + 11 lg P</w:t>
            </w:r>
          </w:p>
        </w:tc>
      </w:tr>
      <w:tr w:rsidR="00716FA7" w:rsidRPr="00840F68" w14:paraId="4FC83C88" w14:textId="77777777">
        <w:trPr>
          <w:trHeight w:val="2212"/>
          <w:jc w:val="center"/>
        </w:trPr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88BC0A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lastRenderedPageBreak/>
              <w:t>Spycharki kołowe, ładowarki kołowe,</w:t>
            </w:r>
          </w:p>
          <w:p w14:paraId="66A2A492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sv-SE"/>
              </w:rPr>
              <w:t>koparko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ładowarki kołowe, wywrotki, r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wniarki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>, ugniatarki wysypiskowe typu ładowarkowego, w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zki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 xml:space="preserve"> podnośnikowe napędzane silnikiem spalinowym z przeciwwagą, żurawie samojezdne, maszyny do zagęszczania (walce niewibracyjne),układarka nawierzchni, zmechanizowane hydrauliczne przetwornice ciśnienia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90662F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&gt; 55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ACD731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82 + 11 lg P</w:t>
            </w:r>
          </w:p>
        </w:tc>
      </w:tr>
      <w:tr w:rsidR="00716FA7" w:rsidRPr="00840F68" w14:paraId="0F1BFC42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6FD0E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Koparki, dźwigi budowlane do transportu towar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 xml:space="preserve">w (napędzane silnikiem spalinowym), wciągarki budowlane, 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redlicemotorowe</w:t>
            </w:r>
            <w:proofErr w:type="spellEnd"/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E6DF26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≤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B7F35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93</w:t>
            </w:r>
          </w:p>
        </w:tc>
      </w:tr>
      <w:tr w:rsidR="00716FA7" w:rsidRPr="00840F68" w14:paraId="26AC5909" w14:textId="77777777">
        <w:trPr>
          <w:trHeight w:val="510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927F3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6E630D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&gt;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DAD864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80 + 11 lg P</w:t>
            </w:r>
          </w:p>
        </w:tc>
      </w:tr>
      <w:tr w:rsidR="00716FA7" w:rsidRPr="00840F68" w14:paraId="2A6D694F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0668B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Ręczne kruszarki do betonu i młoty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CAA5C9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M ≤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46C7D8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105</w:t>
            </w:r>
          </w:p>
        </w:tc>
      </w:tr>
      <w:tr w:rsidR="00716FA7" w:rsidRPr="00840F68" w14:paraId="50ED5E27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6DCC3F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4170D8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15 &lt; m &lt; 30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2CDC9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92 + 11 lg m</w:t>
            </w:r>
          </w:p>
        </w:tc>
      </w:tr>
      <w:tr w:rsidR="00716FA7" w:rsidRPr="00840F68" w14:paraId="35408543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1D89B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1F955E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m ≥ 30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B1EF92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94 + 11 lg m</w:t>
            </w:r>
          </w:p>
        </w:tc>
      </w:tr>
      <w:tr w:rsidR="00716FA7" w:rsidRPr="00840F68" w14:paraId="5D7CEAF4" w14:textId="77777777">
        <w:trPr>
          <w:trHeight w:val="241"/>
          <w:jc w:val="center"/>
        </w:trPr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53149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</w:rPr>
            </w:pPr>
            <w:proofErr w:type="spellStart"/>
            <w:r w:rsidRPr="00840F68">
              <w:rPr>
                <w:color w:val="auto"/>
                <w:sz w:val="16"/>
                <w:szCs w:val="16"/>
              </w:rPr>
              <w:t>żurawiewieżowe</w:t>
            </w:r>
            <w:proofErr w:type="spellEnd"/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07E1D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72C1AD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96 + lg P</w:t>
            </w:r>
          </w:p>
        </w:tc>
      </w:tr>
      <w:tr w:rsidR="00716FA7" w:rsidRPr="00840F68" w14:paraId="03D79C2F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4E7C11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</w:rPr>
            </w:pPr>
            <w:proofErr w:type="spellStart"/>
            <w:r w:rsidRPr="00840F68">
              <w:rPr>
                <w:color w:val="auto"/>
                <w:sz w:val="16"/>
                <w:szCs w:val="16"/>
              </w:rPr>
              <w:t>Agregatyprądotwórcze</w:t>
            </w:r>
            <w:proofErr w:type="spellEnd"/>
            <w:r w:rsidRPr="00840F68">
              <w:rPr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840F68">
              <w:rPr>
                <w:color w:val="auto"/>
                <w:sz w:val="16"/>
                <w:szCs w:val="16"/>
              </w:rPr>
              <w:t>i</w:t>
            </w:r>
            <w:proofErr w:type="spellEnd"/>
            <w:r w:rsidRPr="00840F68">
              <w:rPr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840F68">
              <w:rPr>
                <w:color w:val="auto"/>
                <w:sz w:val="16"/>
                <w:szCs w:val="16"/>
              </w:rPr>
              <w:t>spawalnicze</w:t>
            </w:r>
            <w:proofErr w:type="spellEnd"/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FA6176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Pel ≤ 2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7991B4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95 + lg Pel</w:t>
            </w:r>
          </w:p>
        </w:tc>
      </w:tr>
      <w:tr w:rsidR="00716FA7" w:rsidRPr="00840F68" w14:paraId="4D15941D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F58DF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1136A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2 &lt; Pel ≤ 10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2B064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96 + lg Pel</w:t>
            </w:r>
          </w:p>
        </w:tc>
      </w:tr>
      <w:tr w:rsidR="00716FA7" w:rsidRPr="00840F68" w14:paraId="69046A50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007AF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9394AC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Pel &gt; 10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BB6AFF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95 + lg Pel</w:t>
            </w:r>
          </w:p>
        </w:tc>
      </w:tr>
      <w:tr w:rsidR="00716FA7" w:rsidRPr="00840F68" w14:paraId="4F7C0C84" w14:textId="77777777">
        <w:trPr>
          <w:trHeight w:val="232"/>
          <w:jc w:val="center"/>
        </w:trPr>
        <w:tc>
          <w:tcPr>
            <w:tcW w:w="3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F694F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</w:rPr>
            </w:pPr>
            <w:proofErr w:type="spellStart"/>
            <w:r w:rsidRPr="00840F68">
              <w:rPr>
                <w:color w:val="auto"/>
                <w:sz w:val="16"/>
                <w:szCs w:val="16"/>
              </w:rPr>
              <w:t>Agregatysprężarkowe</w:t>
            </w:r>
            <w:proofErr w:type="spellEnd"/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7EB44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≤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97B4E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97</w:t>
            </w:r>
          </w:p>
        </w:tc>
      </w:tr>
      <w:tr w:rsidR="00716FA7" w:rsidRPr="00840F68" w14:paraId="6D7FF8C9" w14:textId="77777777">
        <w:trPr>
          <w:trHeight w:val="232"/>
          <w:jc w:val="center"/>
        </w:trPr>
        <w:tc>
          <w:tcPr>
            <w:tcW w:w="3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91219" w14:textId="77777777" w:rsidR="00BA1997" w:rsidRPr="00840F68" w:rsidRDefault="00BA1997">
            <w:pPr>
              <w:rPr>
                <w:color w:val="auto"/>
                <w:sz w:val="16"/>
                <w:szCs w:val="16"/>
              </w:rPr>
            </w:pP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82ED6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P &gt;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6994D9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95 + 2 lg P</w:t>
            </w:r>
          </w:p>
        </w:tc>
      </w:tr>
      <w:tr w:rsidR="00716FA7" w:rsidRPr="00840F68" w14:paraId="1B125CC4" w14:textId="77777777">
        <w:trPr>
          <w:trHeight w:val="892"/>
          <w:jc w:val="center"/>
        </w:trPr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81A73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Kosiarki do trawnik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w, przycinarki do</w:t>
            </w:r>
          </w:p>
          <w:p w14:paraId="579B9780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trawnik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w, przycinarki krawędziowe do trawnik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w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0FEEA8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L ≤ 50</w:t>
            </w:r>
          </w:p>
          <w:p w14:paraId="09435EC1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50 &lt; L ≤ 70</w:t>
            </w:r>
          </w:p>
          <w:p w14:paraId="7896BCAB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70 &lt; L ≤ 120</w:t>
            </w:r>
          </w:p>
          <w:p w14:paraId="49D0F2EB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L &gt; 120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3F284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94 (2)</w:t>
            </w:r>
          </w:p>
          <w:p w14:paraId="627BA74A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98</w:t>
            </w:r>
          </w:p>
          <w:p w14:paraId="3CCDAD1B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98(2)</w:t>
            </w:r>
          </w:p>
          <w:p w14:paraId="3976BBE0" w14:textId="77777777" w:rsidR="00BA1997" w:rsidRPr="00840F68" w:rsidRDefault="00410EB6">
            <w:pPr>
              <w:pStyle w:val="Bezodstpw"/>
              <w:spacing w:after="0"/>
              <w:jc w:val="center"/>
              <w:rPr>
                <w:color w:val="auto"/>
                <w:sz w:val="16"/>
                <w:szCs w:val="16"/>
              </w:rPr>
            </w:pPr>
            <w:r w:rsidRPr="00840F68">
              <w:rPr>
                <w:color w:val="auto"/>
                <w:sz w:val="16"/>
                <w:szCs w:val="16"/>
              </w:rPr>
              <w:t>102(2)</w:t>
            </w:r>
          </w:p>
        </w:tc>
      </w:tr>
      <w:tr w:rsidR="00716FA7" w:rsidRPr="00840F68" w14:paraId="0858B126" w14:textId="77777777">
        <w:trPr>
          <w:trHeight w:val="1093"/>
          <w:jc w:val="center"/>
        </w:trPr>
        <w:tc>
          <w:tcPr>
            <w:tcW w:w="9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D7D42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(1) Dla agregat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w spawalniczych: umowny prąd spawania pomnożony przez napięcie obciążające dla najmniejszej wartości współczynnika obciążenia, podanego przez producenta urządzenia.</w:t>
            </w:r>
          </w:p>
          <w:p w14:paraId="2B3B0D57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Pel - dla agregat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 xml:space="preserve">w 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prądotw</w:t>
            </w:r>
            <w:proofErr w:type="spellEnd"/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rczych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>: moc podstawowa, zgodnie z ISO 8528-1:1993, pkt 13.3.2.</w:t>
            </w:r>
          </w:p>
          <w:p w14:paraId="137B9D92" w14:textId="77777777" w:rsidR="00BA1997" w:rsidRPr="00840F68" w:rsidRDefault="00410EB6">
            <w:pPr>
              <w:pStyle w:val="Bezodstpw"/>
              <w:spacing w:after="0"/>
              <w:rPr>
                <w:color w:val="auto"/>
                <w:sz w:val="16"/>
                <w:szCs w:val="16"/>
                <w:lang w:val="pl-PL"/>
              </w:rPr>
            </w:pPr>
            <w:r w:rsidRPr="00840F68">
              <w:rPr>
                <w:color w:val="auto"/>
                <w:sz w:val="16"/>
                <w:szCs w:val="16"/>
                <w:lang w:val="pl-PL"/>
              </w:rPr>
              <w:t>(2) Tylko wskazane liczby. Definitywne liczby będą zależały od zmiany przepis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r w:rsidRPr="00840F68">
              <w:rPr>
                <w:color w:val="auto"/>
                <w:sz w:val="16"/>
                <w:szCs w:val="16"/>
                <w:lang w:val="pl-PL"/>
              </w:rPr>
              <w:t>w rozporządzenia. W przypadku nie wprowadzenia takich zmian liczby podane dla etapu I będą w dalszym ciągu obowiązywały dla etapu II. Dopuszczalny poziom mocy akustycznej będzie zaokrąglony do najbliższej liczby całkowitej (mniejszy niż 0,5 dla mniejszej liczby, r</w:t>
            </w:r>
            <w:r w:rsidRPr="00840F68">
              <w:rPr>
                <w:color w:val="auto"/>
                <w:sz w:val="16"/>
                <w:szCs w:val="16"/>
                <w:lang w:val="es-ES_tradnl"/>
              </w:rPr>
              <w:t>ó</w:t>
            </w:r>
            <w:proofErr w:type="spellStart"/>
            <w:r w:rsidRPr="00840F68">
              <w:rPr>
                <w:color w:val="auto"/>
                <w:sz w:val="16"/>
                <w:szCs w:val="16"/>
                <w:lang w:val="pl-PL"/>
              </w:rPr>
              <w:t>wny</w:t>
            </w:r>
            <w:proofErr w:type="spellEnd"/>
            <w:r w:rsidRPr="00840F68">
              <w:rPr>
                <w:color w:val="auto"/>
                <w:sz w:val="16"/>
                <w:szCs w:val="16"/>
                <w:lang w:val="pl-PL"/>
              </w:rPr>
              <w:t xml:space="preserve"> 0,5 lub większy dla większej liczby).</w:t>
            </w:r>
          </w:p>
        </w:tc>
      </w:tr>
    </w:tbl>
    <w:p w14:paraId="4D90C0BE" w14:textId="77777777" w:rsidR="00BA1997" w:rsidRPr="00840F68" w:rsidRDefault="00410EB6">
      <w:pPr>
        <w:spacing w:before="240" w:after="0"/>
        <w:rPr>
          <w:color w:val="auto"/>
        </w:rPr>
      </w:pPr>
      <w:r w:rsidRPr="00840F68">
        <w:rPr>
          <w:color w:val="auto"/>
        </w:rPr>
        <w:t>Oddziaływanie związane z emisją hałasu do środowiska będzie kr</w:t>
      </w:r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tkotrwałe</w:t>
      </w:r>
      <w:proofErr w:type="spellEnd"/>
      <w:r w:rsidRPr="00840F68">
        <w:rPr>
          <w:color w:val="auto"/>
        </w:rPr>
        <w:t xml:space="preserve"> i nie spowoduje zmian w środowisku. Ze względu na wielkość oraz charakter prac nie ma możliwości jego wyeliminowania. W czasie realizacji przedsięwzięcia nie przewiduje się wprowadzania specjalnych metod ochrony środowiska przed emisją hałasu. W celu ograniczenia odczuwalnych przez człowieka </w:t>
      </w:r>
      <w:proofErr w:type="spellStart"/>
      <w:r w:rsidRPr="00840F68">
        <w:rPr>
          <w:color w:val="auto"/>
        </w:rPr>
        <w:t>uciążliwoś</w:t>
      </w:r>
      <w:proofErr w:type="spellEnd"/>
      <w:r w:rsidRPr="00840F68">
        <w:rPr>
          <w:color w:val="auto"/>
          <w:lang w:val="it-IT"/>
        </w:rPr>
        <w:t>ci zwi</w:t>
      </w:r>
      <w:proofErr w:type="spellStart"/>
      <w:r w:rsidRPr="00840F68">
        <w:rPr>
          <w:color w:val="auto"/>
        </w:rPr>
        <w:t>ązanych</w:t>
      </w:r>
      <w:proofErr w:type="spellEnd"/>
      <w:r w:rsidRPr="00840F68">
        <w:rPr>
          <w:color w:val="auto"/>
        </w:rPr>
        <w:t xml:space="preserve"> z ponadnormatywnym hałasem prace prowadzone będą wyłącznie w porze dziennej, czyli od godziny 6</w:t>
      </w:r>
      <w:r w:rsidRPr="00840F68">
        <w:rPr>
          <w:rStyle w:val="FootnoteCharacters"/>
          <w:color w:val="auto"/>
        </w:rPr>
        <w:t>00</w:t>
      </w:r>
      <w:r w:rsidRPr="00840F68">
        <w:rPr>
          <w:color w:val="auto"/>
        </w:rPr>
        <w:t xml:space="preserve"> do godziny 22</w:t>
      </w:r>
      <w:r w:rsidRPr="00840F68">
        <w:rPr>
          <w:rStyle w:val="FootnoteCharacters"/>
          <w:color w:val="auto"/>
        </w:rPr>
        <w:t>00</w:t>
      </w:r>
      <w:r w:rsidRPr="00840F68">
        <w:rPr>
          <w:color w:val="auto"/>
        </w:rPr>
        <w:t>.</w:t>
      </w:r>
    </w:p>
    <w:p w14:paraId="453F0CDE" w14:textId="77777777" w:rsidR="00BA1997" w:rsidRPr="00840F68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132" w:name="_Toc132661318"/>
      <w:r w:rsidRPr="00840F68">
        <w:rPr>
          <w:color w:val="auto"/>
        </w:rPr>
        <w:t>Emisje zanieczyszczeń do powietrza</w:t>
      </w:r>
      <w:bookmarkEnd w:id="132"/>
    </w:p>
    <w:p w14:paraId="1EDD844E" w14:textId="1CFA0A73" w:rsidR="00BA1997" w:rsidRPr="00840F68" w:rsidRDefault="00410EB6">
      <w:pPr>
        <w:spacing w:after="200"/>
        <w:rPr>
          <w:color w:val="auto"/>
        </w:rPr>
      </w:pPr>
      <w:r w:rsidRPr="00840F68">
        <w:rPr>
          <w:color w:val="auto"/>
        </w:rPr>
        <w:t>Faza budowy będzie się wiązać z powstawaniem niezorganizowanej emisji gaz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 xml:space="preserve">w i pyłów. Na placu budowy będą występować następujące </w:t>
      </w:r>
      <w:proofErr w:type="spellStart"/>
      <w:r w:rsidRPr="00840F68">
        <w:rPr>
          <w:color w:val="auto"/>
        </w:rPr>
        <w:t>źr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dła</w:t>
      </w:r>
      <w:proofErr w:type="spellEnd"/>
      <w:r w:rsidRPr="00840F68">
        <w:rPr>
          <w:color w:val="auto"/>
        </w:rPr>
        <w:t xml:space="preserve"> emisji do powietrza z maszyn budowlanych i pojazd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 ciężarowych:</w:t>
      </w:r>
    </w:p>
    <w:p w14:paraId="33296E24" w14:textId="77777777" w:rsidR="00BA1997" w:rsidRPr="00840F68" w:rsidRDefault="00410EB6" w:rsidP="00410EB6">
      <w:pPr>
        <w:pStyle w:val="Akapitzlist"/>
        <w:numPr>
          <w:ilvl w:val="0"/>
          <w:numId w:val="8"/>
        </w:numPr>
        <w:spacing w:before="120"/>
        <w:rPr>
          <w:color w:val="auto"/>
        </w:rPr>
      </w:pPr>
      <w:r w:rsidRPr="00840F68">
        <w:rPr>
          <w:color w:val="auto"/>
        </w:rPr>
        <w:t>operacje dowozu materiałów budowlanych i sprzętu z wykorzystaniem transportu samochodowego,</w:t>
      </w:r>
    </w:p>
    <w:p w14:paraId="577331B2" w14:textId="77777777" w:rsidR="00BA1997" w:rsidRPr="00840F68" w:rsidRDefault="00410EB6" w:rsidP="00410EB6">
      <w:pPr>
        <w:pStyle w:val="Akapitzlist"/>
        <w:numPr>
          <w:ilvl w:val="0"/>
          <w:numId w:val="8"/>
        </w:numPr>
        <w:spacing w:before="120"/>
        <w:rPr>
          <w:color w:val="auto"/>
        </w:rPr>
      </w:pPr>
      <w:r w:rsidRPr="00840F68">
        <w:rPr>
          <w:color w:val="auto"/>
        </w:rPr>
        <w:t>prace ziemne wykonywane przez maszyny budowlane z silnikami spalinowymi (ładowarki, spychacze, koparki, itp.).</w:t>
      </w:r>
    </w:p>
    <w:p w14:paraId="7946529A" w14:textId="3F6F9C45" w:rsidR="00BA1997" w:rsidRPr="00840F68" w:rsidRDefault="00410EB6">
      <w:pPr>
        <w:rPr>
          <w:color w:val="auto"/>
        </w:rPr>
      </w:pPr>
      <w:r w:rsidRPr="00840F68">
        <w:rPr>
          <w:color w:val="auto"/>
        </w:rPr>
        <w:lastRenderedPageBreak/>
        <w:t>Należy zaznaczyć, że podstawowym oddziaływaniem w fazie budowy będzie emisja związana z pracą sprzętu budowlanego i ruchem pojazd</w:t>
      </w:r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>w.</w:t>
      </w:r>
    </w:p>
    <w:p w14:paraId="19DBCF17" w14:textId="77777777" w:rsidR="00BA1997" w:rsidRPr="00840F68" w:rsidRDefault="00410EB6">
      <w:pPr>
        <w:spacing w:after="200"/>
        <w:jc w:val="left"/>
        <w:rPr>
          <w:b/>
          <w:bCs/>
          <w:color w:val="auto"/>
          <w:u w:val="single"/>
        </w:rPr>
      </w:pPr>
      <w:r w:rsidRPr="00840F68">
        <w:rPr>
          <w:b/>
          <w:bCs/>
          <w:color w:val="auto"/>
          <w:u w:val="single"/>
        </w:rPr>
        <w:t>Emisja związana z praca maszyn budowlanych i transportowych</w:t>
      </w:r>
    </w:p>
    <w:p w14:paraId="20A463A0" w14:textId="77777777" w:rsidR="00BA1997" w:rsidRPr="00840F68" w:rsidRDefault="00410EB6" w:rsidP="0024796E">
      <w:pPr>
        <w:spacing w:after="0"/>
        <w:rPr>
          <w:color w:val="auto"/>
        </w:rPr>
      </w:pPr>
      <w:proofErr w:type="spellStart"/>
      <w:r w:rsidRPr="00840F68">
        <w:rPr>
          <w:color w:val="auto"/>
        </w:rPr>
        <w:t>Źr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dłem</w:t>
      </w:r>
      <w:proofErr w:type="spellEnd"/>
      <w:r w:rsidRPr="00840F68">
        <w:rPr>
          <w:color w:val="auto"/>
        </w:rPr>
        <w:t xml:space="preserve"> emisji na terenie budowy będą maszyny budowlane i pojazdy ciężarowe wyposażone w silniki </w:t>
      </w:r>
      <w:proofErr w:type="spellStart"/>
      <w:r w:rsidRPr="00840F68">
        <w:rPr>
          <w:color w:val="auto"/>
        </w:rPr>
        <w:t>wysokopręż</w:t>
      </w:r>
      <w:proofErr w:type="spellEnd"/>
      <w:r w:rsidRPr="00840F68">
        <w:rPr>
          <w:color w:val="auto"/>
          <w:lang w:val="de-DE"/>
        </w:rPr>
        <w:t xml:space="preserve">ne </w:t>
      </w:r>
      <w:proofErr w:type="spellStart"/>
      <w:r w:rsidRPr="00840F68">
        <w:rPr>
          <w:color w:val="auto"/>
          <w:lang w:val="de-DE"/>
        </w:rPr>
        <w:t>Diesla</w:t>
      </w:r>
      <w:proofErr w:type="spellEnd"/>
      <w:r w:rsidRPr="00840F68">
        <w:rPr>
          <w:color w:val="auto"/>
          <w:lang w:val="de-DE"/>
        </w:rPr>
        <w:t>. G</w:t>
      </w:r>
      <w:proofErr w:type="spellStart"/>
      <w:r w:rsidRPr="00840F68">
        <w:rPr>
          <w:color w:val="auto"/>
        </w:rPr>
        <w:t>łówne</w:t>
      </w:r>
      <w:proofErr w:type="spellEnd"/>
      <w:r w:rsidRPr="00840F68">
        <w:rPr>
          <w:color w:val="auto"/>
        </w:rPr>
        <w:t xml:space="preserve"> zanieczyszczenia emitowane podczas pracy silnika wysokoprężnego to:</w:t>
      </w:r>
    </w:p>
    <w:p w14:paraId="5D8EA26D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 xml:space="preserve">tlenek węgla, </w:t>
      </w:r>
    </w:p>
    <w:p w14:paraId="43FA1D5E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>tlenki azotu, w tym dwutlenek azotu,</w:t>
      </w:r>
    </w:p>
    <w:p w14:paraId="6D457CF5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  <w:lang w:val="en-US"/>
        </w:rPr>
      </w:pPr>
      <w:r w:rsidRPr="00840F68">
        <w:rPr>
          <w:color w:val="auto"/>
          <w:lang w:val="en-US"/>
        </w:rPr>
        <w:t>w</w:t>
      </w:r>
      <w:proofErr w:type="spellStart"/>
      <w:r w:rsidRPr="00840F68">
        <w:rPr>
          <w:color w:val="auto"/>
        </w:rPr>
        <w:t>ęglowodory</w:t>
      </w:r>
      <w:proofErr w:type="spellEnd"/>
      <w:r w:rsidRPr="00840F68">
        <w:rPr>
          <w:color w:val="auto"/>
        </w:rPr>
        <w:t xml:space="preserve">, </w:t>
      </w:r>
    </w:p>
    <w:p w14:paraId="1DD7ACBB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>pył.</w:t>
      </w:r>
    </w:p>
    <w:p w14:paraId="760A40CC" w14:textId="77777777" w:rsidR="00BA1997" w:rsidRPr="00840F68" w:rsidRDefault="00410EB6">
      <w:pPr>
        <w:spacing w:after="200"/>
        <w:rPr>
          <w:color w:val="auto"/>
        </w:rPr>
      </w:pPr>
      <w:r w:rsidRPr="00840F68">
        <w:rPr>
          <w:color w:val="auto"/>
        </w:rPr>
        <w:t xml:space="preserve">Rozpatrując oddziaływanie </w:t>
      </w:r>
      <w:proofErr w:type="spellStart"/>
      <w:r w:rsidRPr="00840F68">
        <w:rPr>
          <w:color w:val="auto"/>
        </w:rPr>
        <w:t>poszczeg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lnych</w:t>
      </w:r>
      <w:proofErr w:type="spellEnd"/>
      <w:r w:rsidRPr="00840F68">
        <w:rPr>
          <w:color w:val="auto"/>
        </w:rPr>
        <w:t xml:space="preserve"> substancji na stan jakości powietrza w powiązaniu z dopuszczalnymi normami </w:t>
      </w:r>
      <w:proofErr w:type="spellStart"/>
      <w:r w:rsidRPr="00840F68">
        <w:rPr>
          <w:color w:val="auto"/>
        </w:rPr>
        <w:t>poszczeg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lnychzwiązk</w:t>
      </w:r>
      <w:proofErr w:type="spellEnd"/>
      <w:r w:rsidRPr="00840F68">
        <w:rPr>
          <w:color w:val="auto"/>
          <w:lang w:val="es-ES_tradnl"/>
        </w:rPr>
        <w:t>ó</w:t>
      </w:r>
      <w:r w:rsidRPr="00840F68">
        <w:rPr>
          <w:color w:val="auto"/>
        </w:rPr>
        <w:t xml:space="preserve">w </w:t>
      </w:r>
      <w:proofErr w:type="spellStart"/>
      <w:r w:rsidRPr="00840F68">
        <w:rPr>
          <w:color w:val="auto"/>
        </w:rPr>
        <w:t>w</w:t>
      </w:r>
      <w:proofErr w:type="spellEnd"/>
      <w:r w:rsidRPr="00840F68">
        <w:rPr>
          <w:color w:val="auto"/>
        </w:rPr>
        <w:t xml:space="preserve"> atmosferze Rozporządzenia Ministra Środowiska z dnia 26 stycznia 2010 r. w sprawie wartości odniesienia dla </w:t>
      </w:r>
      <w:proofErr w:type="spellStart"/>
      <w:r w:rsidRPr="00840F68">
        <w:rPr>
          <w:color w:val="auto"/>
        </w:rPr>
        <w:t>niekt</w:t>
      </w:r>
      <w:proofErr w:type="spellEnd"/>
      <w:r w:rsidRPr="00840F68">
        <w:rPr>
          <w:color w:val="auto"/>
          <w:lang w:val="es-ES_tradnl"/>
        </w:rPr>
        <w:t>ó</w:t>
      </w:r>
      <w:proofErr w:type="spellStart"/>
      <w:r w:rsidRPr="00840F68">
        <w:rPr>
          <w:color w:val="auto"/>
        </w:rPr>
        <w:t>rych</w:t>
      </w:r>
      <w:proofErr w:type="spellEnd"/>
      <w:r w:rsidRPr="00840F68">
        <w:rPr>
          <w:color w:val="auto"/>
        </w:rPr>
        <w:t xml:space="preserve"> substancji w powietrzu, należy stwierdzić, że substancją kryterialną ze względu na wielkość emisji i stopień oddziaływania jest dwutlenek azotu. W dalszej kolejności uwzględnia się emisję benzenu, jednak stopień oddziaływania emisji benzenu w stosunku do oddziaływania NO</w:t>
      </w:r>
      <w:r w:rsidRPr="00840F68">
        <w:rPr>
          <w:color w:val="auto"/>
          <w:vertAlign w:val="subscript"/>
        </w:rPr>
        <w:t>2</w:t>
      </w:r>
      <w:r w:rsidRPr="00840F68">
        <w:rPr>
          <w:color w:val="auto"/>
        </w:rPr>
        <w:t xml:space="preserve"> jest o rząd wielkości mniejszy. W przypadku pozostałych zanieczyszczeń oddziaływanie na powietrze atmosferyczne  jest znacznie niższe.</w:t>
      </w:r>
    </w:p>
    <w:p w14:paraId="0264BB2A" w14:textId="77777777" w:rsidR="00BA1997" w:rsidRPr="00840F68" w:rsidRDefault="00410EB6" w:rsidP="0024796E">
      <w:pPr>
        <w:spacing w:after="0"/>
        <w:rPr>
          <w:color w:val="auto"/>
        </w:rPr>
      </w:pPr>
      <w:r w:rsidRPr="00840F68">
        <w:rPr>
          <w:color w:val="auto"/>
        </w:rPr>
        <w:t>Ze względu na brak możliwości ustalenia szczegółowego harmonogramu prowadzenia prac  budowlanych na terenie budowy należy przyjąć szacunkowy scenariusz pracy maszyn  budowlanych. Zakłada się szacunkowo, że w tej fazie realizacji wykorzystywane będą:</w:t>
      </w:r>
    </w:p>
    <w:p w14:paraId="6D6CE0D8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 xml:space="preserve">spycharka, </w:t>
      </w:r>
    </w:p>
    <w:p w14:paraId="04FAAD38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 xml:space="preserve">koparka, </w:t>
      </w:r>
    </w:p>
    <w:p w14:paraId="1FD3F35F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 xml:space="preserve">ładowarka, </w:t>
      </w:r>
    </w:p>
    <w:p w14:paraId="212C3591" w14:textId="77777777" w:rsidR="00BA1997" w:rsidRPr="00840F68" w:rsidRDefault="00410EB6" w:rsidP="0024796E">
      <w:pPr>
        <w:pStyle w:val="Akapitzlist"/>
        <w:numPr>
          <w:ilvl w:val="0"/>
          <w:numId w:val="9"/>
        </w:numPr>
        <w:spacing w:before="120" w:after="0"/>
        <w:rPr>
          <w:color w:val="auto"/>
        </w:rPr>
      </w:pPr>
      <w:r w:rsidRPr="00840F68">
        <w:rPr>
          <w:color w:val="auto"/>
        </w:rPr>
        <w:t>samochody wywrotki.</w:t>
      </w:r>
    </w:p>
    <w:p w14:paraId="380FBC0A" w14:textId="77777777" w:rsidR="00BA1997" w:rsidRPr="00840F68" w:rsidRDefault="00410EB6">
      <w:pPr>
        <w:spacing w:after="0"/>
        <w:rPr>
          <w:color w:val="auto"/>
          <w:u w:val="single"/>
        </w:rPr>
      </w:pPr>
      <w:r w:rsidRPr="00840F68">
        <w:rPr>
          <w:color w:val="auto"/>
          <w:u w:val="single"/>
        </w:rPr>
        <w:t>Przykładowe parametry techniczne maszyn budowlanych:</w:t>
      </w:r>
    </w:p>
    <w:p w14:paraId="4EADA698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color w:val="auto"/>
        </w:rPr>
        <w:t xml:space="preserve">Charakterystyka ładowarki: </w:t>
      </w:r>
      <w:r w:rsidRPr="00840F68">
        <w:rPr>
          <w:color w:val="auto"/>
        </w:rPr>
        <w:tab/>
      </w:r>
      <w:r w:rsidRPr="00840F68">
        <w:rPr>
          <w:color w:val="auto"/>
        </w:rPr>
        <w:tab/>
      </w:r>
      <w:r w:rsidRPr="00840F68">
        <w:rPr>
          <w:color w:val="auto"/>
        </w:rPr>
        <w:tab/>
      </w:r>
      <w:r w:rsidRPr="00840F68">
        <w:rPr>
          <w:color w:val="auto"/>
        </w:rPr>
        <w:tab/>
        <w:t xml:space="preserve">Moc silnika – ca 150 kW </w:t>
      </w:r>
    </w:p>
    <w:p w14:paraId="76DD02B0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color w:val="auto"/>
        </w:rPr>
        <w:t xml:space="preserve">Charakterystyka koparki:  </w:t>
      </w:r>
      <w:r w:rsidRPr="00840F68">
        <w:rPr>
          <w:color w:val="auto"/>
        </w:rPr>
        <w:tab/>
      </w:r>
      <w:r w:rsidRPr="00840F68">
        <w:rPr>
          <w:color w:val="auto"/>
        </w:rPr>
        <w:tab/>
      </w:r>
      <w:r w:rsidRPr="00840F68">
        <w:rPr>
          <w:color w:val="auto"/>
        </w:rPr>
        <w:tab/>
      </w:r>
      <w:r w:rsidRPr="00840F68">
        <w:rPr>
          <w:color w:val="auto"/>
        </w:rPr>
        <w:tab/>
        <w:t xml:space="preserve">Moc silnika – </w:t>
      </w:r>
      <w:r w:rsidRPr="00840F68">
        <w:rPr>
          <w:color w:val="auto"/>
          <w:lang w:val="it-IT"/>
        </w:rPr>
        <w:t>ca 150 kW</w:t>
      </w:r>
    </w:p>
    <w:p w14:paraId="17BD023E" w14:textId="77777777" w:rsidR="00BA1997" w:rsidRPr="00840F68" w:rsidRDefault="00410EB6">
      <w:pPr>
        <w:rPr>
          <w:b/>
          <w:bCs/>
          <w:color w:val="auto"/>
          <w:u w:val="single"/>
        </w:rPr>
      </w:pPr>
      <w:r w:rsidRPr="00840F68">
        <w:rPr>
          <w:b/>
          <w:bCs/>
          <w:color w:val="auto"/>
          <w:u w:val="single"/>
        </w:rPr>
        <w:t>Wskaźniki emisji z silnik</w:t>
      </w:r>
      <w:r w:rsidRPr="00840F68">
        <w:rPr>
          <w:b/>
          <w:bCs/>
          <w:color w:val="auto"/>
          <w:u w:val="single"/>
          <w:lang w:val="es-ES_tradnl"/>
        </w:rPr>
        <w:t>ó</w:t>
      </w:r>
      <w:r w:rsidRPr="00840F68">
        <w:rPr>
          <w:b/>
          <w:bCs/>
          <w:color w:val="auto"/>
          <w:u w:val="single"/>
        </w:rPr>
        <w:t>w wysokoprężnych (Diesla) w maszynach budowlanych według EMEP/CORINAIR</w:t>
      </w:r>
      <w:r w:rsidRPr="00840F68">
        <w:rPr>
          <w:rStyle w:val="Zakotwiczenieprzypisudolnego"/>
          <w:b/>
          <w:bCs/>
          <w:color w:val="auto"/>
          <w:u w:val="single"/>
        </w:rPr>
        <w:footnoteReference w:id="6"/>
      </w:r>
      <w:r w:rsidRPr="00840F68">
        <w:rPr>
          <w:b/>
          <w:bCs/>
          <w:color w:val="auto"/>
          <w:u w:val="single"/>
        </w:rPr>
        <w:t xml:space="preserve"> zestawiono w tabeli:</w:t>
      </w:r>
    </w:p>
    <w:p w14:paraId="490BB201" w14:textId="77777777" w:rsidR="00BA1997" w:rsidRPr="00840F68" w:rsidRDefault="00BA1997">
      <w:pPr>
        <w:pStyle w:val="Legenda"/>
        <w:keepNext/>
        <w:rPr>
          <w:rFonts w:ascii="Cambria" w:hAnsi="Cambria"/>
          <w:color w:val="auto"/>
        </w:rPr>
      </w:pPr>
    </w:p>
    <w:p w14:paraId="60B8B404" w14:textId="6C0DDE60" w:rsidR="00BA1997" w:rsidRPr="00840F68" w:rsidRDefault="00410EB6">
      <w:pPr>
        <w:pStyle w:val="Legenda"/>
        <w:keepNext/>
        <w:rPr>
          <w:rFonts w:ascii="Cambria" w:hAnsi="Cambria"/>
          <w:color w:val="auto"/>
        </w:rPr>
      </w:pPr>
      <w:bookmarkStart w:id="133" w:name="_Toc132660986"/>
      <w:r w:rsidRPr="00840F68">
        <w:rPr>
          <w:rFonts w:ascii="Cambria" w:hAnsi="Cambria"/>
          <w:color w:val="auto"/>
        </w:rPr>
        <w:t xml:space="preserve">Tabela </w:t>
      </w:r>
      <w:r w:rsidR="00B64E13" w:rsidRPr="00840F68">
        <w:rPr>
          <w:rFonts w:ascii="Cambria" w:hAnsi="Cambria"/>
          <w:color w:val="auto"/>
        </w:rPr>
        <w:fldChar w:fldCharType="begin"/>
      </w:r>
      <w:r w:rsidRPr="00840F68">
        <w:rPr>
          <w:rFonts w:ascii="Cambria" w:hAnsi="Cambria"/>
          <w:color w:val="auto"/>
        </w:rPr>
        <w:instrText>SEQ Tabela \* ARABIC</w:instrText>
      </w:r>
      <w:r w:rsidR="00B64E13" w:rsidRPr="00840F68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3</w:t>
      </w:r>
      <w:r w:rsidR="00B64E13" w:rsidRPr="00840F68">
        <w:rPr>
          <w:rFonts w:ascii="Cambria" w:hAnsi="Cambria"/>
          <w:color w:val="auto"/>
        </w:rPr>
        <w:fldChar w:fldCharType="end"/>
      </w:r>
      <w:r w:rsidRPr="00840F68">
        <w:rPr>
          <w:rFonts w:ascii="Cambria" w:hAnsi="Cambria"/>
          <w:color w:val="auto"/>
        </w:rPr>
        <w:t xml:space="preserve"> Wskaźniki emisji z silników wysokoprężnych (Diesla) w maszynach budowlanych</w:t>
      </w:r>
      <w:bookmarkEnd w:id="133"/>
    </w:p>
    <w:tbl>
      <w:tblPr>
        <w:tblStyle w:val="TableNormal"/>
        <w:tblW w:w="6629" w:type="dxa"/>
        <w:jc w:val="center"/>
        <w:tblCellMar>
          <w:top w:w="80" w:type="dxa"/>
          <w:left w:w="8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2971"/>
        <w:gridCol w:w="3658"/>
      </w:tblGrid>
      <w:tr w:rsidR="00716FA7" w:rsidRPr="00840F68" w14:paraId="67AA392D" w14:textId="77777777">
        <w:trPr>
          <w:trHeight w:val="45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DEED9F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Substancja</w:t>
            </w:r>
            <w:proofErr w:type="spellEnd"/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4EC362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Wskaźnik emisji g/kg ON - Maszyny budowlane</w:t>
            </w:r>
          </w:p>
        </w:tc>
      </w:tr>
      <w:tr w:rsidR="00716FA7" w:rsidRPr="00840F68" w14:paraId="00C83B90" w14:textId="77777777">
        <w:trPr>
          <w:trHeight w:val="23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60647E" w14:textId="24833ABA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Tlenki</w:t>
            </w:r>
            <w:proofErr w:type="spellEnd"/>
            <w:r w:rsidR="00336B61">
              <w:rPr>
                <w:color w:val="auto"/>
              </w:rPr>
              <w:t xml:space="preserve"> </w:t>
            </w:r>
            <w:proofErr w:type="spellStart"/>
            <w:r w:rsidRPr="00840F68">
              <w:rPr>
                <w:color w:val="auto"/>
              </w:rPr>
              <w:t>azotu</w:t>
            </w:r>
            <w:proofErr w:type="spellEnd"/>
            <w:r w:rsidRPr="00840F68">
              <w:rPr>
                <w:color w:val="auto"/>
              </w:rPr>
              <w:t xml:space="preserve"> (</w:t>
            </w:r>
            <w:proofErr w:type="spellStart"/>
            <w:r w:rsidRPr="00840F68">
              <w:rPr>
                <w:color w:val="auto"/>
              </w:rPr>
              <w:t>wszystkiefrakcje</w:t>
            </w:r>
            <w:proofErr w:type="spellEnd"/>
            <w:r w:rsidRPr="00840F68">
              <w:rPr>
                <w:color w:val="auto"/>
              </w:rPr>
              <w:t>)</w:t>
            </w:r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FBF3E3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48,8</w:t>
            </w:r>
          </w:p>
        </w:tc>
      </w:tr>
      <w:tr w:rsidR="00716FA7" w:rsidRPr="00840F68" w14:paraId="720DFDD8" w14:textId="77777777">
        <w:trPr>
          <w:trHeight w:val="23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A1AC9A" w14:textId="0498B5B4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Dwutlenek</w:t>
            </w:r>
            <w:proofErr w:type="spellEnd"/>
            <w:r w:rsidR="00336B61">
              <w:rPr>
                <w:color w:val="auto"/>
              </w:rPr>
              <w:t xml:space="preserve"> </w:t>
            </w:r>
            <w:proofErr w:type="spellStart"/>
            <w:r w:rsidRPr="00840F68">
              <w:rPr>
                <w:color w:val="auto"/>
              </w:rPr>
              <w:t>azotu</w:t>
            </w:r>
            <w:proofErr w:type="spellEnd"/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6746A6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6,8</w:t>
            </w:r>
            <w:r w:rsidRPr="00840F68">
              <w:rPr>
                <w:color w:val="auto"/>
                <w:vertAlign w:val="superscript"/>
              </w:rPr>
              <w:t>1)</w:t>
            </w:r>
          </w:p>
        </w:tc>
      </w:tr>
      <w:tr w:rsidR="00716FA7" w:rsidRPr="00840F68" w14:paraId="6E452DE1" w14:textId="77777777">
        <w:trPr>
          <w:trHeight w:val="23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D03E1F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Pył</w:t>
            </w:r>
            <w:proofErr w:type="spellEnd"/>
            <w:r w:rsidRPr="00840F68">
              <w:rPr>
                <w:color w:val="auto"/>
              </w:rPr>
              <w:t xml:space="preserve"> PM </w:t>
            </w:r>
            <w:r w:rsidRPr="00840F68">
              <w:rPr>
                <w:color w:val="auto"/>
                <w:vertAlign w:val="superscript"/>
              </w:rPr>
              <w:t>2)</w:t>
            </w:r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EBEF38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2,3</w:t>
            </w:r>
          </w:p>
        </w:tc>
      </w:tr>
      <w:tr w:rsidR="00716FA7" w:rsidRPr="00840F68" w14:paraId="3FDF2720" w14:textId="77777777">
        <w:trPr>
          <w:trHeight w:val="23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FDF836" w14:textId="53C6F179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Tlenek</w:t>
            </w:r>
            <w:proofErr w:type="spellEnd"/>
            <w:r w:rsidR="00336B61">
              <w:rPr>
                <w:color w:val="auto"/>
              </w:rPr>
              <w:t xml:space="preserve"> </w:t>
            </w:r>
            <w:proofErr w:type="spellStart"/>
            <w:r w:rsidRPr="00840F68">
              <w:rPr>
                <w:color w:val="auto"/>
              </w:rPr>
              <w:t>węgla</w:t>
            </w:r>
            <w:proofErr w:type="spellEnd"/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2829FA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15,8</w:t>
            </w:r>
          </w:p>
        </w:tc>
      </w:tr>
      <w:tr w:rsidR="00716FA7" w:rsidRPr="00840F68" w14:paraId="1DEB88A4" w14:textId="77777777">
        <w:trPr>
          <w:trHeight w:val="232"/>
          <w:jc w:val="center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ECBF27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lastRenderedPageBreak/>
              <w:t>Benzen</w:t>
            </w:r>
            <w:proofErr w:type="spellEnd"/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6E34C8" w14:textId="77777777" w:rsidR="00BA1997" w:rsidRPr="00840F68" w:rsidRDefault="00410EB6" w:rsidP="007D6270">
            <w:pPr>
              <w:pStyle w:val="Bezodstpw"/>
              <w:spacing w:after="0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0,005</w:t>
            </w:r>
            <w:r w:rsidRPr="00840F68">
              <w:rPr>
                <w:color w:val="auto"/>
                <w:vertAlign w:val="superscript"/>
              </w:rPr>
              <w:t>3)</w:t>
            </w:r>
          </w:p>
        </w:tc>
      </w:tr>
    </w:tbl>
    <w:p w14:paraId="6FE5C6F4" w14:textId="77777777" w:rsidR="00BA1997" w:rsidRPr="00840F68" w:rsidRDefault="00BA1997">
      <w:pPr>
        <w:pStyle w:val="Legenda"/>
        <w:keepNext/>
        <w:widowControl w:val="0"/>
        <w:spacing w:after="0"/>
        <w:rPr>
          <w:rFonts w:ascii="Cambria" w:hAnsi="Cambria"/>
          <w:color w:val="auto"/>
        </w:rPr>
      </w:pPr>
    </w:p>
    <w:p w14:paraId="5D0E7480" w14:textId="77777777" w:rsidR="00BA1997" w:rsidRPr="00840F68" w:rsidRDefault="00BA1997">
      <w:pPr>
        <w:pStyle w:val="Legenda"/>
        <w:keepNext/>
        <w:widowControl w:val="0"/>
        <w:spacing w:after="0"/>
        <w:rPr>
          <w:rFonts w:ascii="Cambria" w:hAnsi="Cambria"/>
          <w:color w:val="auto"/>
        </w:rPr>
      </w:pPr>
    </w:p>
    <w:p w14:paraId="0E984811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rStyle w:val="FootnoteCharacters"/>
          <w:color w:val="auto"/>
        </w:rPr>
        <w:t>1)</w:t>
      </w:r>
      <w:r w:rsidRPr="00840F68">
        <w:rPr>
          <w:color w:val="auto"/>
          <w:sz w:val="20"/>
          <w:szCs w:val="20"/>
        </w:rPr>
        <w:t xml:space="preserve">- zwartość NO2 jako 14% wszystkich frakcji </w:t>
      </w:r>
      <w:proofErr w:type="spellStart"/>
      <w:r w:rsidRPr="00840F68">
        <w:rPr>
          <w:color w:val="auto"/>
          <w:sz w:val="20"/>
          <w:szCs w:val="20"/>
        </w:rPr>
        <w:t>NOx</w:t>
      </w:r>
      <w:proofErr w:type="spellEnd"/>
      <w:r w:rsidRPr="00840F68">
        <w:rPr>
          <w:color w:val="auto"/>
          <w:sz w:val="20"/>
          <w:szCs w:val="20"/>
        </w:rPr>
        <w:t xml:space="preserve"> – wg EMEP/CORINAIR</w:t>
      </w:r>
    </w:p>
    <w:p w14:paraId="0311676E" w14:textId="77777777" w:rsidR="00BA1997" w:rsidRPr="00840F68" w:rsidRDefault="00410EB6">
      <w:pPr>
        <w:spacing w:after="0"/>
        <w:rPr>
          <w:color w:val="auto"/>
        </w:rPr>
      </w:pPr>
      <w:r w:rsidRPr="00840F68">
        <w:rPr>
          <w:rStyle w:val="FootnoteCharacters"/>
          <w:color w:val="auto"/>
        </w:rPr>
        <w:t>2)</w:t>
      </w:r>
      <w:r w:rsidRPr="00840F68">
        <w:rPr>
          <w:color w:val="auto"/>
        </w:rPr>
        <w:t xml:space="preserve"> -</w:t>
      </w:r>
      <w:r w:rsidRPr="00840F68">
        <w:rPr>
          <w:color w:val="auto"/>
          <w:sz w:val="20"/>
          <w:szCs w:val="20"/>
        </w:rPr>
        <w:t xml:space="preserve"> w całości przyjęto jako pył zawieszony PM10 </w:t>
      </w:r>
    </w:p>
    <w:p w14:paraId="4DB9A3BA" w14:textId="77777777" w:rsidR="00BA1997" w:rsidRPr="00840F68" w:rsidRDefault="00410EB6">
      <w:pPr>
        <w:spacing w:after="0"/>
        <w:rPr>
          <w:color w:val="auto"/>
          <w:sz w:val="20"/>
          <w:szCs w:val="20"/>
        </w:rPr>
      </w:pPr>
      <w:r w:rsidRPr="00840F68">
        <w:rPr>
          <w:rStyle w:val="FootnoteCharacters"/>
          <w:color w:val="auto"/>
        </w:rPr>
        <w:t>3)</w:t>
      </w:r>
      <w:r w:rsidRPr="00840F68">
        <w:rPr>
          <w:color w:val="auto"/>
        </w:rPr>
        <w:t xml:space="preserve"> - </w:t>
      </w:r>
      <w:r w:rsidRPr="00840F68">
        <w:rPr>
          <w:color w:val="auto"/>
          <w:sz w:val="20"/>
          <w:szCs w:val="20"/>
        </w:rPr>
        <w:t xml:space="preserve">jako 0.07% NMVOC – wg EMEP/CORINAIR </w:t>
      </w:r>
    </w:p>
    <w:p w14:paraId="65CAFC53" w14:textId="77777777" w:rsidR="00BA1997" w:rsidRPr="00840F68" w:rsidRDefault="00BA1997">
      <w:pPr>
        <w:spacing w:after="0"/>
        <w:rPr>
          <w:b/>
          <w:bCs/>
          <w:color w:val="auto"/>
          <w:u w:val="single"/>
        </w:rPr>
      </w:pPr>
    </w:p>
    <w:p w14:paraId="373EE042" w14:textId="77777777" w:rsidR="00BA1997" w:rsidRPr="00840F68" w:rsidRDefault="00410EB6">
      <w:pPr>
        <w:spacing w:after="0"/>
        <w:rPr>
          <w:rFonts w:eastAsia="Calibri" w:cs="Times New Roman"/>
          <w:b/>
          <w:color w:val="auto"/>
          <w:u w:val="single"/>
        </w:rPr>
      </w:pPr>
      <w:r w:rsidRPr="00840F68">
        <w:rPr>
          <w:rFonts w:eastAsia="Calibri" w:cs="Times New Roman"/>
          <w:b/>
          <w:color w:val="auto"/>
          <w:u w:val="single"/>
        </w:rPr>
        <w:t>Emisja z maszyn budowlanych</w:t>
      </w:r>
    </w:p>
    <w:p w14:paraId="022E113B" w14:textId="77777777" w:rsidR="00BA1997" w:rsidRPr="005E4EFE" w:rsidRDefault="00410EB6">
      <w:pPr>
        <w:spacing w:after="0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>Zużycie paliwa przy średnim obciążeniu przyjmuje się 10 dm</w:t>
      </w:r>
      <w:r w:rsidRPr="00840F68">
        <w:rPr>
          <w:rFonts w:eastAsia="Calibri" w:cs="Times New Roman"/>
          <w:color w:val="auto"/>
          <w:vertAlign w:val="superscript"/>
        </w:rPr>
        <w:t>3</w:t>
      </w:r>
      <w:r w:rsidRPr="00840F68">
        <w:rPr>
          <w:rFonts w:eastAsia="Calibri" w:cs="Times New Roman"/>
          <w:color w:val="auto"/>
        </w:rPr>
        <w:t xml:space="preserve">/h (przyjmując gęstość oleju  </w:t>
      </w:r>
      <w:r w:rsidRPr="005E4EFE">
        <w:rPr>
          <w:rFonts w:eastAsia="Calibri" w:cs="Times New Roman"/>
          <w:color w:val="auto"/>
        </w:rPr>
        <w:t>napędowego 0.84 kg/dm</w:t>
      </w:r>
      <w:r w:rsidRPr="005E4EFE">
        <w:rPr>
          <w:rFonts w:eastAsia="Calibri" w:cs="Times New Roman"/>
          <w:color w:val="auto"/>
          <w:vertAlign w:val="superscript"/>
        </w:rPr>
        <w:t>3</w:t>
      </w:r>
      <w:r w:rsidRPr="005E4EFE">
        <w:rPr>
          <w:rFonts w:eastAsia="Calibri" w:cs="Times New Roman"/>
          <w:color w:val="auto"/>
        </w:rPr>
        <w:t xml:space="preserve">  wynosi to 8,4 kg/h). </w:t>
      </w:r>
      <w:r w:rsidRPr="005E4EFE">
        <w:rPr>
          <w:rFonts w:eastAsia="Calibri" w:cs="Times New Roman"/>
          <w:color w:val="auto"/>
        </w:rPr>
        <w:br/>
      </w:r>
    </w:p>
    <w:p w14:paraId="3C57C253" w14:textId="77777777" w:rsidR="00BA1997" w:rsidRPr="005E4EFE" w:rsidRDefault="00410EB6">
      <w:pPr>
        <w:spacing w:after="0"/>
        <w:rPr>
          <w:rFonts w:eastAsia="Calibri" w:cs="Times New Roman"/>
          <w:b/>
          <w:color w:val="auto"/>
          <w:u w:val="single"/>
        </w:rPr>
      </w:pPr>
      <w:r w:rsidRPr="005E4EFE">
        <w:rPr>
          <w:rFonts w:eastAsia="Calibri" w:cs="Times New Roman"/>
          <w:b/>
          <w:color w:val="auto"/>
          <w:u w:val="single"/>
        </w:rPr>
        <w:t xml:space="preserve">Zużycie paliwa w czasie budowy wyniesie </w:t>
      </w:r>
    </w:p>
    <w:p w14:paraId="0DC6C559" w14:textId="77777777" w:rsidR="00BA1997" w:rsidRPr="005E4EFE" w:rsidRDefault="00410EB6" w:rsidP="0024796E">
      <w:pPr>
        <w:spacing w:after="0"/>
        <w:jc w:val="left"/>
        <w:rPr>
          <w:rFonts w:eastAsia="Calibri" w:cs="Times New Roman"/>
          <w:color w:val="auto"/>
        </w:rPr>
      </w:pPr>
      <w:r w:rsidRPr="005E4EFE">
        <w:rPr>
          <w:rFonts w:eastAsia="Calibri" w:cs="Times New Roman"/>
          <w:color w:val="auto"/>
        </w:rPr>
        <w:t>Godzinowa emisja zanieczyszczeń dla pojedynczej maszyny wyliczana jest jako iloczyn zużycia  paliwa i wskaźników zanieczyszczeń z powyższej tabeli. Sposób obliczeń na przykładzie NO</w:t>
      </w:r>
      <w:r w:rsidRPr="005E4EFE">
        <w:rPr>
          <w:rFonts w:eastAsia="Calibri" w:cs="Times New Roman"/>
          <w:color w:val="auto"/>
          <w:vertAlign w:val="subscript"/>
        </w:rPr>
        <w:t>2</w:t>
      </w:r>
      <w:r w:rsidRPr="005E4EFE">
        <w:rPr>
          <w:rFonts w:eastAsia="Calibri" w:cs="Times New Roman"/>
          <w:color w:val="auto"/>
        </w:rPr>
        <w:t xml:space="preserve"> został przedstawiony poniżej.</w:t>
      </w:r>
    </w:p>
    <w:p w14:paraId="1D8D8D9F" w14:textId="77777777" w:rsidR="00BA1997" w:rsidRPr="005E4EFE" w:rsidRDefault="00410EB6">
      <w:pPr>
        <w:spacing w:after="0"/>
        <w:rPr>
          <w:rFonts w:eastAsia="Calibri" w:cs="Times New Roman"/>
          <w:color w:val="auto"/>
        </w:rPr>
      </w:pPr>
      <w:r w:rsidRPr="005E4EFE">
        <w:rPr>
          <w:rFonts w:eastAsia="Calibri" w:cs="Times New Roman"/>
          <w:color w:val="auto"/>
        </w:rPr>
        <w:t>E</w:t>
      </w:r>
      <w:r w:rsidRPr="005E4EFE">
        <w:rPr>
          <w:rFonts w:eastAsia="Calibri" w:cs="Times New Roman"/>
          <w:color w:val="auto"/>
          <w:vertAlign w:val="subscript"/>
        </w:rPr>
        <w:t>NO2</w:t>
      </w:r>
      <w:r w:rsidRPr="005E4EFE">
        <w:rPr>
          <w:rFonts w:eastAsia="Calibri" w:cs="Times New Roman"/>
          <w:color w:val="auto"/>
        </w:rPr>
        <w:t xml:space="preserve"> = 6,8 g/</w:t>
      </w:r>
      <w:proofErr w:type="spellStart"/>
      <w:r w:rsidRPr="005E4EFE">
        <w:rPr>
          <w:rFonts w:eastAsia="Calibri" w:cs="Times New Roman"/>
          <w:color w:val="auto"/>
        </w:rPr>
        <w:t>kg</w:t>
      </w:r>
      <w:r w:rsidRPr="005E4EFE">
        <w:rPr>
          <w:rFonts w:eastAsia="Calibri" w:cs="Times New Roman"/>
          <w:color w:val="auto"/>
          <w:vertAlign w:val="subscript"/>
        </w:rPr>
        <w:t>ON</w:t>
      </w:r>
      <w:proofErr w:type="spellEnd"/>
      <w:r w:rsidRPr="005E4EFE">
        <w:rPr>
          <w:rFonts w:eastAsia="Calibri" w:cs="Times New Roman"/>
          <w:color w:val="auto"/>
        </w:rPr>
        <w:t xml:space="preserve"> × 8,4 kg/h × 10-3 = 0,057 kg/h </w:t>
      </w:r>
    </w:p>
    <w:p w14:paraId="5A7EDFA2" w14:textId="77777777" w:rsidR="00BA1997" w:rsidRPr="005E4EFE" w:rsidRDefault="00410EB6">
      <w:pPr>
        <w:spacing w:after="0"/>
        <w:rPr>
          <w:rFonts w:eastAsia="Calibri" w:cs="Times New Roman"/>
          <w:color w:val="auto"/>
        </w:rPr>
      </w:pPr>
      <w:r w:rsidRPr="005E4EFE">
        <w:rPr>
          <w:rFonts w:eastAsia="Calibri" w:cs="Times New Roman"/>
          <w:color w:val="auto"/>
        </w:rPr>
        <w:t>E</w:t>
      </w:r>
      <w:r w:rsidRPr="005E4EFE">
        <w:rPr>
          <w:rFonts w:eastAsia="Calibri" w:cs="Times New Roman"/>
          <w:color w:val="auto"/>
          <w:vertAlign w:val="subscript"/>
        </w:rPr>
        <w:t xml:space="preserve">misja NO2 </w:t>
      </w:r>
      <w:r w:rsidRPr="005E4EFE">
        <w:rPr>
          <w:rFonts w:eastAsia="Calibri" w:cs="Times New Roman"/>
          <w:color w:val="auto"/>
        </w:rPr>
        <w:t xml:space="preserve">z 2 maszyn </w:t>
      </w:r>
    </w:p>
    <w:p w14:paraId="50561FA5" w14:textId="77777777" w:rsidR="00BA1997" w:rsidRPr="00840F68" w:rsidRDefault="00410EB6">
      <w:pPr>
        <w:spacing w:after="0"/>
        <w:rPr>
          <w:rFonts w:eastAsia="Calibri" w:cs="Times New Roman"/>
          <w:color w:val="auto"/>
        </w:rPr>
      </w:pPr>
      <w:r w:rsidRPr="005E4EFE">
        <w:rPr>
          <w:rFonts w:eastAsia="Calibri" w:cs="Times New Roman"/>
          <w:color w:val="auto"/>
        </w:rPr>
        <w:t>E</w:t>
      </w:r>
      <w:r w:rsidRPr="005E4EFE">
        <w:rPr>
          <w:rFonts w:eastAsia="Calibri" w:cs="Times New Roman"/>
          <w:color w:val="auto"/>
          <w:vertAlign w:val="subscript"/>
        </w:rPr>
        <w:t>LNO2</w:t>
      </w:r>
      <w:r w:rsidRPr="005E4EFE">
        <w:rPr>
          <w:rFonts w:eastAsia="Calibri" w:cs="Times New Roman"/>
          <w:color w:val="auto"/>
        </w:rPr>
        <w:t xml:space="preserve"> = 2 ×</w:t>
      </w:r>
      <w:r w:rsidRPr="00840F68">
        <w:rPr>
          <w:rFonts w:eastAsia="Calibri" w:cs="Times New Roman"/>
          <w:color w:val="auto"/>
        </w:rPr>
        <w:t xml:space="preserve"> 0,057 kg/h = 0,114 kg/h </w:t>
      </w:r>
    </w:p>
    <w:p w14:paraId="1308D5F6" w14:textId="77777777" w:rsidR="00BA1997" w:rsidRPr="00840F68" w:rsidRDefault="00410EB6">
      <w:pPr>
        <w:rPr>
          <w:color w:val="auto"/>
        </w:rPr>
      </w:pPr>
      <w:r w:rsidRPr="00840F68">
        <w:rPr>
          <w:color w:val="auto"/>
        </w:rPr>
        <w:t xml:space="preserve">Emisja zanieczyszczeń z maszyn roboczych wykorzystywanych podczas realizacji przedsięwzięcia została zestawiona w tabeli 3. </w:t>
      </w:r>
    </w:p>
    <w:p w14:paraId="5504E9C0" w14:textId="75CDC47B" w:rsidR="00BA1997" w:rsidRPr="00840F68" w:rsidRDefault="00410EB6">
      <w:pPr>
        <w:pStyle w:val="Legenda"/>
        <w:keepNext/>
        <w:spacing w:after="0"/>
        <w:rPr>
          <w:rFonts w:ascii="Cambria" w:hAnsi="Cambria"/>
          <w:color w:val="auto"/>
        </w:rPr>
      </w:pPr>
      <w:bookmarkStart w:id="134" w:name="_Toc520211725"/>
      <w:bookmarkStart w:id="135" w:name="_Toc456686116"/>
      <w:bookmarkStart w:id="136" w:name="_Toc132660987"/>
      <w:r w:rsidRPr="00840F68">
        <w:rPr>
          <w:rFonts w:ascii="Cambria" w:hAnsi="Cambria"/>
          <w:color w:val="auto"/>
        </w:rPr>
        <w:t xml:space="preserve">Tabela </w:t>
      </w:r>
      <w:r w:rsidR="00B64E13" w:rsidRPr="00840F68">
        <w:rPr>
          <w:rFonts w:ascii="Cambria" w:hAnsi="Cambria"/>
          <w:color w:val="auto"/>
        </w:rPr>
        <w:fldChar w:fldCharType="begin"/>
      </w:r>
      <w:r w:rsidRPr="00840F68">
        <w:rPr>
          <w:rFonts w:ascii="Cambria" w:hAnsi="Cambria"/>
          <w:color w:val="auto"/>
        </w:rPr>
        <w:instrText>SEQ Tabela \* ARABIC</w:instrText>
      </w:r>
      <w:r w:rsidR="00B64E13" w:rsidRPr="00840F68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4</w:t>
      </w:r>
      <w:r w:rsidR="00B64E13" w:rsidRPr="00840F68">
        <w:rPr>
          <w:rFonts w:ascii="Cambria" w:hAnsi="Cambria"/>
          <w:color w:val="auto"/>
        </w:rPr>
        <w:fldChar w:fldCharType="end"/>
      </w:r>
      <w:r w:rsidRPr="00840F68">
        <w:rPr>
          <w:rFonts w:ascii="Cambria" w:hAnsi="Cambria"/>
          <w:color w:val="auto"/>
        </w:rPr>
        <w:t xml:space="preserve"> Emisja zanieczyszczeń z maszyn roboczych</w:t>
      </w:r>
      <w:bookmarkEnd w:id="134"/>
      <w:bookmarkEnd w:id="135"/>
      <w:bookmarkEnd w:id="136"/>
    </w:p>
    <w:tbl>
      <w:tblPr>
        <w:tblStyle w:val="Tabela-Siatka"/>
        <w:tblW w:w="90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2263"/>
        <w:gridCol w:w="2126"/>
        <w:gridCol w:w="2835"/>
      </w:tblGrid>
      <w:tr w:rsidR="00716FA7" w:rsidRPr="00840F68" w14:paraId="654F3F2B" w14:textId="77777777">
        <w:trPr>
          <w:trHeight w:val="527"/>
        </w:trPr>
        <w:tc>
          <w:tcPr>
            <w:tcW w:w="1842" w:type="dxa"/>
          </w:tcPr>
          <w:p w14:paraId="38884B1C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Nazwa</w:t>
            </w:r>
          </w:p>
          <w:p w14:paraId="5FB63B46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zanieczyszczenia</w:t>
            </w:r>
            <w:proofErr w:type="spellEnd"/>
          </w:p>
        </w:tc>
        <w:tc>
          <w:tcPr>
            <w:tcW w:w="2263" w:type="dxa"/>
          </w:tcPr>
          <w:p w14:paraId="6D0CDEEB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Wskaźnik emisji</w:t>
            </w:r>
          </w:p>
          <w:p w14:paraId="21D0CC31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We [g/kg ON]</w:t>
            </w:r>
          </w:p>
        </w:tc>
        <w:tc>
          <w:tcPr>
            <w:tcW w:w="2126" w:type="dxa"/>
          </w:tcPr>
          <w:p w14:paraId="62364027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Emisja z 1 maszyny</w:t>
            </w:r>
          </w:p>
          <w:p w14:paraId="5647F587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E [kg/h]</w:t>
            </w:r>
          </w:p>
        </w:tc>
        <w:tc>
          <w:tcPr>
            <w:tcW w:w="2835" w:type="dxa"/>
          </w:tcPr>
          <w:p w14:paraId="21A32252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Emisja z 2 maszyn</w:t>
            </w:r>
          </w:p>
          <w:p w14:paraId="0A687B4F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[kg/h]</w:t>
            </w:r>
          </w:p>
        </w:tc>
      </w:tr>
      <w:tr w:rsidR="00716FA7" w:rsidRPr="00840F68" w14:paraId="3F3BD841" w14:textId="77777777">
        <w:tc>
          <w:tcPr>
            <w:tcW w:w="1842" w:type="dxa"/>
          </w:tcPr>
          <w:p w14:paraId="2C373AAD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dwutlenekazotu</w:t>
            </w:r>
            <w:proofErr w:type="spellEnd"/>
          </w:p>
        </w:tc>
        <w:tc>
          <w:tcPr>
            <w:tcW w:w="2263" w:type="dxa"/>
          </w:tcPr>
          <w:p w14:paraId="5DD2C175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6,8</w:t>
            </w:r>
          </w:p>
        </w:tc>
        <w:tc>
          <w:tcPr>
            <w:tcW w:w="2126" w:type="dxa"/>
          </w:tcPr>
          <w:p w14:paraId="795491B2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0,057</w:t>
            </w:r>
          </w:p>
        </w:tc>
        <w:tc>
          <w:tcPr>
            <w:tcW w:w="2835" w:type="dxa"/>
          </w:tcPr>
          <w:p w14:paraId="3C6664F5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0,114</w:t>
            </w:r>
          </w:p>
        </w:tc>
      </w:tr>
      <w:tr w:rsidR="00716FA7" w:rsidRPr="00840F68" w14:paraId="31D7F295" w14:textId="77777777">
        <w:tc>
          <w:tcPr>
            <w:tcW w:w="1842" w:type="dxa"/>
          </w:tcPr>
          <w:p w14:paraId="75E419DD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Tlenekwęgla</w:t>
            </w:r>
            <w:proofErr w:type="spellEnd"/>
          </w:p>
        </w:tc>
        <w:tc>
          <w:tcPr>
            <w:tcW w:w="2263" w:type="dxa"/>
          </w:tcPr>
          <w:p w14:paraId="4AC134D6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15,8</w:t>
            </w:r>
          </w:p>
        </w:tc>
        <w:tc>
          <w:tcPr>
            <w:tcW w:w="2126" w:type="dxa"/>
          </w:tcPr>
          <w:p w14:paraId="7114D1D4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0,133</w:t>
            </w:r>
          </w:p>
        </w:tc>
        <w:tc>
          <w:tcPr>
            <w:tcW w:w="2835" w:type="dxa"/>
          </w:tcPr>
          <w:p w14:paraId="46C294EC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0,266</w:t>
            </w:r>
          </w:p>
        </w:tc>
      </w:tr>
      <w:tr w:rsidR="00716FA7" w:rsidRPr="00840F68" w14:paraId="000A7353" w14:textId="77777777">
        <w:tc>
          <w:tcPr>
            <w:tcW w:w="1842" w:type="dxa"/>
          </w:tcPr>
          <w:p w14:paraId="44821798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Pył</w:t>
            </w:r>
            <w:proofErr w:type="spellEnd"/>
            <w:r w:rsidRPr="00840F68">
              <w:rPr>
                <w:color w:val="auto"/>
              </w:rPr>
              <w:t xml:space="preserve"> PM10</w:t>
            </w:r>
          </w:p>
        </w:tc>
        <w:tc>
          <w:tcPr>
            <w:tcW w:w="2263" w:type="dxa"/>
          </w:tcPr>
          <w:p w14:paraId="4DCFF769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2,3</w:t>
            </w:r>
          </w:p>
        </w:tc>
        <w:tc>
          <w:tcPr>
            <w:tcW w:w="2126" w:type="dxa"/>
          </w:tcPr>
          <w:p w14:paraId="3E536524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0,019</w:t>
            </w:r>
          </w:p>
        </w:tc>
        <w:tc>
          <w:tcPr>
            <w:tcW w:w="2835" w:type="dxa"/>
          </w:tcPr>
          <w:p w14:paraId="205BE26F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0,038</w:t>
            </w:r>
          </w:p>
        </w:tc>
      </w:tr>
      <w:tr w:rsidR="00716FA7" w:rsidRPr="00840F68" w14:paraId="4C4B927E" w14:textId="77777777">
        <w:tc>
          <w:tcPr>
            <w:tcW w:w="1842" w:type="dxa"/>
          </w:tcPr>
          <w:p w14:paraId="2BF6F711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Benzen</w:t>
            </w:r>
            <w:proofErr w:type="spellEnd"/>
          </w:p>
        </w:tc>
        <w:tc>
          <w:tcPr>
            <w:tcW w:w="2263" w:type="dxa"/>
          </w:tcPr>
          <w:p w14:paraId="3C711EB2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0,005</w:t>
            </w:r>
          </w:p>
        </w:tc>
        <w:tc>
          <w:tcPr>
            <w:tcW w:w="2126" w:type="dxa"/>
          </w:tcPr>
          <w:p w14:paraId="5AB359C5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0,000042</w:t>
            </w:r>
          </w:p>
        </w:tc>
        <w:tc>
          <w:tcPr>
            <w:tcW w:w="2835" w:type="dxa"/>
          </w:tcPr>
          <w:p w14:paraId="2D87C2DE" w14:textId="77777777" w:rsidR="00BA1997" w:rsidRPr="00840F68" w:rsidRDefault="00410EB6" w:rsidP="006B3E20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0,0000048</w:t>
            </w:r>
          </w:p>
        </w:tc>
      </w:tr>
    </w:tbl>
    <w:p w14:paraId="0A3FCF6F" w14:textId="77777777" w:rsidR="00BA1997" w:rsidRPr="00840F68" w:rsidRDefault="00BA1997">
      <w:pPr>
        <w:spacing w:after="0"/>
        <w:rPr>
          <w:rFonts w:eastAsia="Calibri" w:cs="Times New Roman"/>
          <w:b/>
          <w:color w:val="auto"/>
          <w:u w:val="single"/>
        </w:rPr>
      </w:pPr>
    </w:p>
    <w:p w14:paraId="4D0578C4" w14:textId="77777777" w:rsidR="00BA1997" w:rsidRPr="00840F68" w:rsidRDefault="00410EB6">
      <w:pPr>
        <w:spacing w:after="0"/>
        <w:rPr>
          <w:rFonts w:eastAsia="Calibri" w:cs="Times New Roman"/>
          <w:b/>
          <w:color w:val="auto"/>
          <w:u w:val="single"/>
        </w:rPr>
      </w:pPr>
      <w:r w:rsidRPr="00840F68">
        <w:rPr>
          <w:rFonts w:eastAsia="Calibri" w:cs="Times New Roman"/>
          <w:b/>
          <w:color w:val="auto"/>
          <w:u w:val="single"/>
        </w:rPr>
        <w:t xml:space="preserve">Samochody ciężarowe </w:t>
      </w:r>
    </w:p>
    <w:p w14:paraId="65F6CDD1" w14:textId="77777777" w:rsidR="00BA1997" w:rsidRPr="00840F68" w:rsidRDefault="00410EB6">
      <w:pPr>
        <w:spacing w:after="0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>Emisję zanieczyszczeń obliczono wykorzystując wskaźniki emisji autorstwa prof. Z. Chłopka</w:t>
      </w:r>
      <w:r w:rsidRPr="00840F68">
        <w:rPr>
          <w:rStyle w:val="Zakotwiczenieprzypisudolnego"/>
          <w:rFonts w:eastAsia="Calibri" w:cs="Times New Roman"/>
          <w:color w:val="auto"/>
        </w:rPr>
        <w:footnoteReference w:id="7"/>
      </w:r>
      <w:r w:rsidRPr="00840F68">
        <w:rPr>
          <w:rFonts w:eastAsia="Calibri" w:cs="Times New Roman"/>
          <w:color w:val="auto"/>
        </w:rPr>
        <w:t>, dla prędkości pojazdu v = 20 km/h.  Wskaźniki emisji substancji zanieczyszczających w [g/</w:t>
      </w:r>
      <w:proofErr w:type="spellStart"/>
      <w:r w:rsidRPr="00840F68">
        <w:rPr>
          <w:rFonts w:eastAsia="Calibri" w:cs="Times New Roman"/>
          <w:color w:val="auto"/>
        </w:rPr>
        <w:t>kmxpoj</w:t>
      </w:r>
      <w:proofErr w:type="spellEnd"/>
      <w:r w:rsidRPr="00840F68">
        <w:rPr>
          <w:rFonts w:eastAsia="Calibri" w:cs="Times New Roman"/>
          <w:color w:val="auto"/>
        </w:rPr>
        <w:t>] przy v = 20 km/h przedstawia Tabela poniżej.</w:t>
      </w:r>
    </w:p>
    <w:p w14:paraId="4842CA3B" w14:textId="77777777" w:rsidR="00716FA7" w:rsidRPr="00840F68" w:rsidRDefault="00716FA7">
      <w:pPr>
        <w:spacing w:after="0"/>
        <w:rPr>
          <w:rFonts w:eastAsia="Calibri" w:cs="Times New Roman"/>
          <w:color w:val="auto"/>
        </w:rPr>
      </w:pPr>
    </w:p>
    <w:p w14:paraId="45550436" w14:textId="77777777" w:rsidR="00BA1997" w:rsidRPr="00840F68" w:rsidRDefault="00BA1997">
      <w:pPr>
        <w:pStyle w:val="Legenda"/>
        <w:keepNext/>
        <w:spacing w:after="0"/>
        <w:rPr>
          <w:rFonts w:ascii="Cambria" w:hAnsi="Cambria"/>
          <w:color w:val="auto"/>
        </w:rPr>
      </w:pPr>
      <w:bookmarkStart w:id="137" w:name="_Toc520211726"/>
      <w:bookmarkStart w:id="138" w:name="_Toc456686117"/>
    </w:p>
    <w:p w14:paraId="698F7018" w14:textId="184A410F" w:rsidR="00BA1997" w:rsidRPr="00840F68" w:rsidRDefault="00410EB6">
      <w:pPr>
        <w:pStyle w:val="Legenda"/>
        <w:keepNext/>
        <w:spacing w:after="0"/>
        <w:rPr>
          <w:rFonts w:ascii="Cambria" w:hAnsi="Cambria"/>
          <w:color w:val="auto"/>
        </w:rPr>
      </w:pPr>
      <w:bookmarkStart w:id="139" w:name="_Toc132660988"/>
      <w:r w:rsidRPr="00840F68">
        <w:rPr>
          <w:rFonts w:ascii="Cambria" w:hAnsi="Cambria"/>
          <w:color w:val="auto"/>
        </w:rPr>
        <w:t xml:space="preserve">Tabela </w:t>
      </w:r>
      <w:r w:rsidR="00B64E13" w:rsidRPr="00840F68">
        <w:rPr>
          <w:rFonts w:ascii="Cambria" w:hAnsi="Cambria"/>
          <w:color w:val="auto"/>
        </w:rPr>
        <w:fldChar w:fldCharType="begin"/>
      </w:r>
      <w:r w:rsidRPr="00840F68">
        <w:rPr>
          <w:rFonts w:ascii="Cambria" w:hAnsi="Cambria"/>
          <w:color w:val="auto"/>
        </w:rPr>
        <w:instrText>SEQ Tabela \* ARABIC</w:instrText>
      </w:r>
      <w:r w:rsidR="00B64E13" w:rsidRPr="00840F68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5</w:t>
      </w:r>
      <w:r w:rsidR="00B64E13" w:rsidRPr="00840F68">
        <w:rPr>
          <w:rFonts w:ascii="Cambria" w:hAnsi="Cambria"/>
          <w:color w:val="auto"/>
        </w:rPr>
        <w:fldChar w:fldCharType="end"/>
      </w:r>
      <w:r w:rsidRPr="00840F68">
        <w:rPr>
          <w:rFonts w:ascii="Cambria" w:hAnsi="Cambria"/>
          <w:color w:val="auto"/>
        </w:rPr>
        <w:t xml:space="preserve"> Wskaźniki emisji substancji zanieczyszczających</w:t>
      </w:r>
      <w:bookmarkEnd w:id="137"/>
      <w:bookmarkEnd w:id="138"/>
      <w:bookmarkEnd w:id="139"/>
    </w:p>
    <w:tbl>
      <w:tblPr>
        <w:tblStyle w:val="Tabela-Siatka"/>
        <w:tblW w:w="737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2"/>
        <w:gridCol w:w="1503"/>
        <w:gridCol w:w="1544"/>
        <w:gridCol w:w="1771"/>
      </w:tblGrid>
      <w:tr w:rsidR="00716FA7" w:rsidRPr="00840F68" w14:paraId="5D011BAD" w14:textId="77777777">
        <w:trPr>
          <w:jc w:val="center"/>
        </w:trPr>
        <w:tc>
          <w:tcPr>
            <w:tcW w:w="2376" w:type="dxa"/>
            <w:vMerge w:val="restart"/>
          </w:tcPr>
          <w:p w14:paraId="3ECC38D0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Substancja</w:t>
            </w:r>
            <w:proofErr w:type="spellEnd"/>
          </w:p>
        </w:tc>
        <w:tc>
          <w:tcPr>
            <w:tcW w:w="4993" w:type="dxa"/>
            <w:gridSpan w:val="3"/>
          </w:tcPr>
          <w:p w14:paraId="3BAC5336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Rodzajpojazdu</w:t>
            </w:r>
            <w:proofErr w:type="spellEnd"/>
          </w:p>
        </w:tc>
      </w:tr>
      <w:tr w:rsidR="00716FA7" w:rsidRPr="00840F68" w14:paraId="4308C24C" w14:textId="77777777">
        <w:trPr>
          <w:jc w:val="center"/>
        </w:trPr>
        <w:tc>
          <w:tcPr>
            <w:tcW w:w="2376" w:type="dxa"/>
            <w:vMerge/>
          </w:tcPr>
          <w:p w14:paraId="0E8FAC9E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  <w:tc>
          <w:tcPr>
            <w:tcW w:w="1560" w:type="dxa"/>
          </w:tcPr>
          <w:p w14:paraId="38DDEB09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Osobowe</w:t>
            </w:r>
            <w:proofErr w:type="spellEnd"/>
          </w:p>
        </w:tc>
        <w:tc>
          <w:tcPr>
            <w:tcW w:w="1591" w:type="dxa"/>
          </w:tcPr>
          <w:p w14:paraId="348E969B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Dostawcze</w:t>
            </w:r>
            <w:proofErr w:type="spellEnd"/>
          </w:p>
        </w:tc>
        <w:tc>
          <w:tcPr>
            <w:tcW w:w="1842" w:type="dxa"/>
          </w:tcPr>
          <w:p w14:paraId="5D348615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Ciężarowe</w:t>
            </w:r>
            <w:proofErr w:type="spellEnd"/>
            <w:r w:rsidRPr="00840F68">
              <w:rPr>
                <w:color w:val="auto"/>
              </w:rPr>
              <w:t xml:space="preserve"> </w:t>
            </w:r>
            <w:proofErr w:type="spellStart"/>
            <w:r w:rsidRPr="00840F68">
              <w:rPr>
                <w:color w:val="auto"/>
              </w:rPr>
              <w:t>i</w:t>
            </w:r>
            <w:proofErr w:type="spellEnd"/>
            <w:r w:rsidRPr="00840F68">
              <w:rPr>
                <w:color w:val="auto"/>
              </w:rPr>
              <w:t> </w:t>
            </w:r>
            <w:proofErr w:type="spellStart"/>
            <w:r w:rsidRPr="00840F68">
              <w:rPr>
                <w:color w:val="auto"/>
              </w:rPr>
              <w:t>autobusy</w:t>
            </w:r>
            <w:proofErr w:type="spellEnd"/>
          </w:p>
        </w:tc>
      </w:tr>
      <w:tr w:rsidR="00716FA7" w:rsidRPr="00840F68" w14:paraId="4A655517" w14:textId="77777777">
        <w:trPr>
          <w:jc w:val="center"/>
        </w:trPr>
        <w:tc>
          <w:tcPr>
            <w:tcW w:w="2376" w:type="dxa"/>
          </w:tcPr>
          <w:p w14:paraId="4212C250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Dwutlenekazotu</w:t>
            </w:r>
            <w:proofErr w:type="spellEnd"/>
          </w:p>
        </w:tc>
        <w:tc>
          <w:tcPr>
            <w:tcW w:w="1560" w:type="dxa"/>
          </w:tcPr>
          <w:p w14:paraId="64B555B2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0,2198</w:t>
            </w:r>
          </w:p>
        </w:tc>
        <w:tc>
          <w:tcPr>
            <w:tcW w:w="1591" w:type="dxa"/>
          </w:tcPr>
          <w:p w14:paraId="1BA57751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0,694</w:t>
            </w:r>
          </w:p>
        </w:tc>
        <w:tc>
          <w:tcPr>
            <w:tcW w:w="1842" w:type="dxa"/>
          </w:tcPr>
          <w:p w14:paraId="35DF1640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4,154</w:t>
            </w:r>
          </w:p>
        </w:tc>
      </w:tr>
      <w:tr w:rsidR="00716FA7" w:rsidRPr="00840F68" w14:paraId="70E0E0A1" w14:textId="77777777">
        <w:trPr>
          <w:jc w:val="center"/>
        </w:trPr>
        <w:tc>
          <w:tcPr>
            <w:tcW w:w="2376" w:type="dxa"/>
          </w:tcPr>
          <w:p w14:paraId="2C7E23E8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Węglowodoryalifatyczne</w:t>
            </w:r>
            <w:proofErr w:type="spellEnd"/>
          </w:p>
        </w:tc>
        <w:tc>
          <w:tcPr>
            <w:tcW w:w="1560" w:type="dxa"/>
          </w:tcPr>
          <w:p w14:paraId="7E3438DE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0,071</w:t>
            </w:r>
          </w:p>
        </w:tc>
        <w:tc>
          <w:tcPr>
            <w:tcW w:w="1591" w:type="dxa"/>
          </w:tcPr>
          <w:p w14:paraId="3476A8B1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0,074</w:t>
            </w:r>
          </w:p>
        </w:tc>
        <w:tc>
          <w:tcPr>
            <w:tcW w:w="1842" w:type="dxa"/>
          </w:tcPr>
          <w:p w14:paraId="47325482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1,207</w:t>
            </w:r>
          </w:p>
        </w:tc>
      </w:tr>
      <w:tr w:rsidR="00716FA7" w:rsidRPr="00840F68" w14:paraId="59668563" w14:textId="77777777">
        <w:trPr>
          <w:jc w:val="center"/>
        </w:trPr>
        <w:tc>
          <w:tcPr>
            <w:tcW w:w="2376" w:type="dxa"/>
          </w:tcPr>
          <w:p w14:paraId="7E1685C8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Węglowodoryaromatyczne</w:t>
            </w:r>
            <w:proofErr w:type="spellEnd"/>
          </w:p>
        </w:tc>
        <w:tc>
          <w:tcPr>
            <w:tcW w:w="1560" w:type="dxa"/>
          </w:tcPr>
          <w:p w14:paraId="41174F41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0,023</w:t>
            </w:r>
          </w:p>
        </w:tc>
        <w:tc>
          <w:tcPr>
            <w:tcW w:w="1591" w:type="dxa"/>
          </w:tcPr>
          <w:p w14:paraId="3648455C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0,019</w:t>
            </w:r>
          </w:p>
        </w:tc>
        <w:tc>
          <w:tcPr>
            <w:tcW w:w="1842" w:type="dxa"/>
          </w:tcPr>
          <w:p w14:paraId="0D999E9C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0,301</w:t>
            </w:r>
          </w:p>
        </w:tc>
      </w:tr>
      <w:tr w:rsidR="00716FA7" w:rsidRPr="00840F68" w14:paraId="7AAE2626" w14:textId="77777777">
        <w:trPr>
          <w:jc w:val="center"/>
        </w:trPr>
        <w:tc>
          <w:tcPr>
            <w:tcW w:w="2376" w:type="dxa"/>
          </w:tcPr>
          <w:p w14:paraId="4D180214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Tlenekwęgla</w:t>
            </w:r>
            <w:proofErr w:type="spellEnd"/>
          </w:p>
        </w:tc>
        <w:tc>
          <w:tcPr>
            <w:tcW w:w="1560" w:type="dxa"/>
          </w:tcPr>
          <w:p w14:paraId="2D148E50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1,66</w:t>
            </w:r>
          </w:p>
        </w:tc>
        <w:tc>
          <w:tcPr>
            <w:tcW w:w="1591" w:type="dxa"/>
          </w:tcPr>
          <w:p w14:paraId="08A44CC3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0,646</w:t>
            </w:r>
          </w:p>
        </w:tc>
        <w:tc>
          <w:tcPr>
            <w:tcW w:w="1842" w:type="dxa"/>
          </w:tcPr>
          <w:p w14:paraId="22218313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1,23</w:t>
            </w:r>
          </w:p>
        </w:tc>
      </w:tr>
      <w:tr w:rsidR="00716FA7" w:rsidRPr="00840F68" w14:paraId="7995AD5C" w14:textId="77777777">
        <w:trPr>
          <w:trHeight w:val="211"/>
          <w:jc w:val="center"/>
        </w:trPr>
        <w:tc>
          <w:tcPr>
            <w:tcW w:w="2376" w:type="dxa"/>
          </w:tcPr>
          <w:p w14:paraId="05FA6D21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Pył</w:t>
            </w:r>
            <w:proofErr w:type="spellEnd"/>
          </w:p>
        </w:tc>
        <w:tc>
          <w:tcPr>
            <w:tcW w:w="1560" w:type="dxa"/>
          </w:tcPr>
          <w:p w14:paraId="73393F10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0,00509</w:t>
            </w:r>
          </w:p>
        </w:tc>
        <w:tc>
          <w:tcPr>
            <w:tcW w:w="1591" w:type="dxa"/>
          </w:tcPr>
          <w:p w14:paraId="76352BDD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0,0436</w:t>
            </w:r>
          </w:p>
        </w:tc>
        <w:tc>
          <w:tcPr>
            <w:tcW w:w="1842" w:type="dxa"/>
          </w:tcPr>
          <w:p w14:paraId="70E0C294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0,175</w:t>
            </w:r>
          </w:p>
        </w:tc>
      </w:tr>
      <w:tr w:rsidR="00716FA7" w:rsidRPr="00840F68" w14:paraId="4BCBD832" w14:textId="77777777">
        <w:trPr>
          <w:jc w:val="center"/>
        </w:trPr>
        <w:tc>
          <w:tcPr>
            <w:tcW w:w="2376" w:type="dxa"/>
          </w:tcPr>
          <w:p w14:paraId="7E289D87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lastRenderedPageBreak/>
              <w:t>Benzen</w:t>
            </w:r>
            <w:proofErr w:type="spellEnd"/>
          </w:p>
        </w:tc>
        <w:tc>
          <w:tcPr>
            <w:tcW w:w="1560" w:type="dxa"/>
          </w:tcPr>
          <w:p w14:paraId="77302EAA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0,00495</w:t>
            </w:r>
          </w:p>
        </w:tc>
        <w:tc>
          <w:tcPr>
            <w:tcW w:w="1591" w:type="dxa"/>
          </w:tcPr>
          <w:p w14:paraId="0E7B1BE2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0,00243</w:t>
            </w:r>
          </w:p>
        </w:tc>
        <w:tc>
          <w:tcPr>
            <w:tcW w:w="1842" w:type="dxa"/>
          </w:tcPr>
          <w:p w14:paraId="23E964C6" w14:textId="77777777" w:rsidR="00BA1997" w:rsidRPr="00840F68" w:rsidRDefault="00410EB6" w:rsidP="000177C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0,0213</w:t>
            </w:r>
          </w:p>
        </w:tc>
      </w:tr>
    </w:tbl>
    <w:p w14:paraId="6631CEF4" w14:textId="77777777" w:rsidR="00BA1997" w:rsidRPr="00840F68" w:rsidRDefault="00410EB6">
      <w:pPr>
        <w:spacing w:after="0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>Szacowana, maksymalna wielkość natężenia ruchu pojazdów po terenie inwestycji wynosi:</w:t>
      </w:r>
    </w:p>
    <w:p w14:paraId="1FDD49D9" w14:textId="77777777" w:rsidR="00BA1997" w:rsidRPr="00840F68" w:rsidRDefault="00410EB6" w:rsidP="00410EB6">
      <w:pPr>
        <w:pStyle w:val="Akapitzlist"/>
        <w:numPr>
          <w:ilvl w:val="0"/>
          <w:numId w:val="14"/>
        </w:numPr>
        <w:spacing w:before="120" w:after="0"/>
        <w:ind w:left="360"/>
        <w:contextualSpacing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 xml:space="preserve">samochody osobowe - 3 </w:t>
      </w:r>
      <w:proofErr w:type="spellStart"/>
      <w:r w:rsidRPr="00840F68">
        <w:rPr>
          <w:rFonts w:eastAsia="Calibri" w:cs="Times New Roman"/>
          <w:color w:val="auto"/>
        </w:rPr>
        <w:t>poj</w:t>
      </w:r>
      <w:proofErr w:type="spellEnd"/>
      <w:r w:rsidRPr="00840F68">
        <w:rPr>
          <w:rFonts w:eastAsia="Calibri" w:cs="Times New Roman"/>
          <w:color w:val="auto"/>
        </w:rPr>
        <w:t xml:space="preserve">/dobę ( przyjęto 1 przejazd/h), </w:t>
      </w:r>
    </w:p>
    <w:p w14:paraId="0766D032" w14:textId="77777777" w:rsidR="00BA1997" w:rsidRPr="00840F68" w:rsidRDefault="00410EB6" w:rsidP="00410EB6">
      <w:pPr>
        <w:pStyle w:val="Akapitzlist"/>
        <w:numPr>
          <w:ilvl w:val="0"/>
          <w:numId w:val="13"/>
        </w:numPr>
        <w:spacing w:after="0"/>
        <w:ind w:left="360"/>
        <w:contextualSpacing/>
        <w:jc w:val="left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 xml:space="preserve">samochody dostawcze - 2 </w:t>
      </w:r>
      <w:proofErr w:type="spellStart"/>
      <w:r w:rsidRPr="00840F68">
        <w:rPr>
          <w:rFonts w:eastAsia="Calibri" w:cs="Times New Roman"/>
          <w:color w:val="auto"/>
        </w:rPr>
        <w:t>poj</w:t>
      </w:r>
      <w:proofErr w:type="spellEnd"/>
      <w:r w:rsidRPr="00840F68">
        <w:rPr>
          <w:rFonts w:eastAsia="Calibri" w:cs="Times New Roman"/>
          <w:color w:val="auto"/>
        </w:rPr>
        <w:t xml:space="preserve">/dobę (przyjęto 1 przejazd/h), </w:t>
      </w:r>
    </w:p>
    <w:p w14:paraId="0E4DB0C9" w14:textId="77777777" w:rsidR="00BA1997" w:rsidRPr="00840F68" w:rsidRDefault="00410EB6" w:rsidP="00410EB6">
      <w:pPr>
        <w:pStyle w:val="Akapitzlist"/>
        <w:numPr>
          <w:ilvl w:val="0"/>
          <w:numId w:val="13"/>
        </w:numPr>
        <w:spacing w:after="0"/>
        <w:ind w:left="360"/>
        <w:contextualSpacing/>
        <w:jc w:val="left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 xml:space="preserve">samochody ciężarowe - 1 </w:t>
      </w:r>
      <w:proofErr w:type="spellStart"/>
      <w:r w:rsidRPr="00840F68">
        <w:rPr>
          <w:rFonts w:eastAsia="Calibri" w:cs="Times New Roman"/>
          <w:color w:val="auto"/>
        </w:rPr>
        <w:t>poj</w:t>
      </w:r>
      <w:proofErr w:type="spellEnd"/>
      <w:r w:rsidRPr="00840F68">
        <w:rPr>
          <w:rFonts w:eastAsia="Calibri" w:cs="Times New Roman"/>
          <w:color w:val="auto"/>
        </w:rPr>
        <w:t>/dobę ( przyjęto 1 przejazd/h).</w:t>
      </w:r>
    </w:p>
    <w:p w14:paraId="5583BF59" w14:textId="77777777" w:rsidR="00BA1997" w:rsidRPr="00840F68" w:rsidRDefault="00BA1997">
      <w:pPr>
        <w:spacing w:after="0"/>
        <w:rPr>
          <w:rFonts w:eastAsia="Calibri" w:cs="Times New Roman"/>
          <w:b/>
          <w:color w:val="auto"/>
          <w:u w:val="single"/>
        </w:rPr>
      </w:pPr>
    </w:p>
    <w:p w14:paraId="3A50993E" w14:textId="77777777" w:rsidR="00BA1997" w:rsidRPr="00840F68" w:rsidRDefault="00410EB6">
      <w:pPr>
        <w:spacing w:after="0"/>
        <w:rPr>
          <w:rFonts w:eastAsia="Calibri" w:cs="Times New Roman"/>
          <w:b/>
          <w:color w:val="auto"/>
          <w:u w:val="single"/>
        </w:rPr>
      </w:pPr>
      <w:r w:rsidRPr="00840F68">
        <w:rPr>
          <w:rFonts w:eastAsia="Calibri" w:cs="Times New Roman"/>
          <w:b/>
          <w:color w:val="auto"/>
          <w:u w:val="single"/>
        </w:rPr>
        <w:t>Emisja substancji do powietrza</w:t>
      </w:r>
    </w:p>
    <w:p w14:paraId="4113A62E" w14:textId="77777777" w:rsidR="00BA1997" w:rsidRPr="00840F68" w:rsidRDefault="00410EB6">
      <w:pPr>
        <w:spacing w:after="0"/>
        <w:rPr>
          <w:rFonts w:eastAsia="Calibri" w:cs="Times New Roman"/>
          <w:color w:val="auto"/>
        </w:rPr>
      </w:pPr>
      <w:r w:rsidRPr="00840F68">
        <w:rPr>
          <w:rFonts w:eastAsia="Calibri" w:cs="Times New Roman"/>
          <w:color w:val="auto"/>
        </w:rPr>
        <w:t>Zestawienie emisji z ruchu pojazdów po terenie budowy przedstawia tabela poniżej.</w:t>
      </w:r>
    </w:p>
    <w:p w14:paraId="29DB1791" w14:textId="77777777" w:rsidR="00BA1997" w:rsidRPr="00840F68" w:rsidRDefault="00BA1997">
      <w:pPr>
        <w:pStyle w:val="Legenda"/>
        <w:keepNext/>
        <w:spacing w:after="0"/>
        <w:rPr>
          <w:rFonts w:ascii="Cambria" w:hAnsi="Cambria"/>
          <w:color w:val="auto"/>
        </w:rPr>
      </w:pPr>
      <w:bookmarkStart w:id="140" w:name="_Toc520211727"/>
      <w:bookmarkStart w:id="141" w:name="_Toc456686118"/>
    </w:p>
    <w:p w14:paraId="5523DBE2" w14:textId="583D97E9" w:rsidR="00BA1997" w:rsidRPr="00840F68" w:rsidRDefault="00410EB6">
      <w:pPr>
        <w:pStyle w:val="Legenda"/>
        <w:keepNext/>
        <w:spacing w:after="0"/>
        <w:rPr>
          <w:rFonts w:ascii="Cambria" w:hAnsi="Cambria"/>
          <w:color w:val="auto"/>
        </w:rPr>
      </w:pPr>
      <w:bookmarkStart w:id="142" w:name="_Toc132660989"/>
      <w:r w:rsidRPr="00840F68">
        <w:rPr>
          <w:rFonts w:ascii="Cambria" w:hAnsi="Cambria"/>
          <w:color w:val="auto"/>
        </w:rPr>
        <w:t xml:space="preserve">Tabela </w:t>
      </w:r>
      <w:r w:rsidR="00B64E13" w:rsidRPr="00840F68">
        <w:rPr>
          <w:rFonts w:ascii="Cambria" w:hAnsi="Cambria"/>
          <w:color w:val="auto"/>
        </w:rPr>
        <w:fldChar w:fldCharType="begin"/>
      </w:r>
      <w:r w:rsidRPr="00840F68">
        <w:rPr>
          <w:rFonts w:ascii="Cambria" w:hAnsi="Cambria"/>
          <w:color w:val="auto"/>
        </w:rPr>
        <w:instrText>SEQ Tabela \* ARABIC</w:instrText>
      </w:r>
      <w:r w:rsidR="00B64E13" w:rsidRPr="00840F68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6</w:t>
      </w:r>
      <w:r w:rsidR="00B64E13" w:rsidRPr="00840F68">
        <w:rPr>
          <w:rFonts w:ascii="Cambria" w:hAnsi="Cambria"/>
          <w:color w:val="auto"/>
        </w:rPr>
        <w:fldChar w:fldCharType="end"/>
      </w:r>
      <w:r w:rsidRPr="00840F68">
        <w:rPr>
          <w:rFonts w:ascii="Cambria" w:hAnsi="Cambria" w:cs="Times New Roman"/>
          <w:color w:val="auto"/>
        </w:rPr>
        <w:t>Emisji z ruchu pojazdów po terenie budowy</w:t>
      </w:r>
      <w:bookmarkEnd w:id="140"/>
      <w:bookmarkEnd w:id="141"/>
      <w:bookmarkEnd w:id="142"/>
    </w:p>
    <w:tbl>
      <w:tblPr>
        <w:tblStyle w:val="Tabela-Siatka"/>
        <w:tblW w:w="905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0"/>
        <w:gridCol w:w="1521"/>
        <w:gridCol w:w="1077"/>
        <w:gridCol w:w="3006"/>
        <w:gridCol w:w="1731"/>
      </w:tblGrid>
      <w:tr w:rsidR="00716FA7" w:rsidRPr="00840F68" w14:paraId="00C19563" w14:textId="77777777">
        <w:trPr>
          <w:trHeight w:val="251"/>
        </w:trPr>
        <w:tc>
          <w:tcPr>
            <w:tcW w:w="1747" w:type="dxa"/>
            <w:vMerge w:val="restart"/>
            <w:vAlign w:val="center"/>
          </w:tcPr>
          <w:p w14:paraId="5BB74E82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Rodzaj</w:t>
            </w:r>
            <w:proofErr w:type="spellEnd"/>
          </w:p>
          <w:p w14:paraId="224BB02A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Pojazdów</w:t>
            </w:r>
            <w:proofErr w:type="spellEnd"/>
          </w:p>
        </w:tc>
        <w:tc>
          <w:tcPr>
            <w:tcW w:w="1522" w:type="dxa"/>
            <w:vMerge w:val="restart"/>
            <w:vAlign w:val="center"/>
          </w:tcPr>
          <w:p w14:paraId="4CB1F40E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Natężenieruchu</w:t>
            </w:r>
            <w:proofErr w:type="spellEnd"/>
          </w:p>
        </w:tc>
        <w:tc>
          <w:tcPr>
            <w:tcW w:w="976" w:type="dxa"/>
            <w:vMerge w:val="restart"/>
            <w:vAlign w:val="center"/>
          </w:tcPr>
          <w:p w14:paraId="61EC8AC9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DzieńPoj</w:t>
            </w:r>
            <w:proofErr w:type="spellEnd"/>
            <w:r w:rsidRPr="00840F68">
              <w:rPr>
                <w:color w:val="auto"/>
              </w:rPr>
              <w:t>/h</w:t>
            </w:r>
          </w:p>
        </w:tc>
        <w:tc>
          <w:tcPr>
            <w:tcW w:w="3065" w:type="dxa"/>
            <w:vMerge w:val="restart"/>
            <w:vAlign w:val="center"/>
          </w:tcPr>
          <w:p w14:paraId="4A9528B8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Substancja</w:t>
            </w:r>
            <w:proofErr w:type="spellEnd"/>
          </w:p>
        </w:tc>
        <w:tc>
          <w:tcPr>
            <w:tcW w:w="1745" w:type="dxa"/>
            <w:vAlign w:val="center"/>
          </w:tcPr>
          <w:p w14:paraId="574803AB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Emisjaliniowa</w:t>
            </w:r>
            <w:proofErr w:type="spellEnd"/>
          </w:p>
        </w:tc>
      </w:tr>
      <w:tr w:rsidR="00716FA7" w:rsidRPr="00840F68" w14:paraId="2B7DA574" w14:textId="77777777">
        <w:trPr>
          <w:trHeight w:val="474"/>
        </w:trPr>
        <w:tc>
          <w:tcPr>
            <w:tcW w:w="1747" w:type="dxa"/>
            <w:vMerge/>
            <w:vAlign w:val="center"/>
          </w:tcPr>
          <w:p w14:paraId="1D8C9769" w14:textId="77777777" w:rsidR="00BA1997" w:rsidRPr="00840F68" w:rsidRDefault="00BA1997">
            <w:pPr>
              <w:pStyle w:val="Bezodstpw"/>
              <w:jc w:val="center"/>
              <w:rPr>
                <w:color w:val="auto"/>
              </w:rPr>
            </w:pPr>
          </w:p>
        </w:tc>
        <w:tc>
          <w:tcPr>
            <w:tcW w:w="1522" w:type="dxa"/>
            <w:vMerge/>
            <w:vAlign w:val="center"/>
          </w:tcPr>
          <w:p w14:paraId="35996393" w14:textId="77777777" w:rsidR="00BA1997" w:rsidRPr="00840F68" w:rsidRDefault="00BA1997">
            <w:pPr>
              <w:pStyle w:val="Bezodstpw"/>
              <w:jc w:val="center"/>
              <w:rPr>
                <w:color w:val="auto"/>
              </w:rPr>
            </w:pPr>
          </w:p>
        </w:tc>
        <w:tc>
          <w:tcPr>
            <w:tcW w:w="976" w:type="dxa"/>
            <w:vMerge/>
            <w:vAlign w:val="center"/>
          </w:tcPr>
          <w:p w14:paraId="588DC7DE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  <w:tc>
          <w:tcPr>
            <w:tcW w:w="3065" w:type="dxa"/>
            <w:vMerge/>
            <w:vAlign w:val="center"/>
          </w:tcPr>
          <w:p w14:paraId="5239807D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  <w:tc>
          <w:tcPr>
            <w:tcW w:w="1745" w:type="dxa"/>
            <w:vMerge w:val="restart"/>
            <w:vAlign w:val="center"/>
          </w:tcPr>
          <w:p w14:paraId="03032A62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Dzień</w:t>
            </w:r>
            <w:proofErr w:type="spellEnd"/>
            <w:r w:rsidRPr="00840F68">
              <w:rPr>
                <w:color w:val="auto"/>
              </w:rPr>
              <w:t xml:space="preserve"> kg/hx100m</w:t>
            </w:r>
          </w:p>
        </w:tc>
      </w:tr>
      <w:tr w:rsidR="00716FA7" w:rsidRPr="00840F68" w14:paraId="0EE94E20" w14:textId="77777777">
        <w:tc>
          <w:tcPr>
            <w:tcW w:w="1747" w:type="dxa"/>
            <w:vAlign w:val="center"/>
          </w:tcPr>
          <w:p w14:paraId="0E41214C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r w:rsidRPr="00840F68">
              <w:rPr>
                <w:color w:val="auto"/>
              </w:rPr>
              <w:t>O+D+C</w:t>
            </w:r>
          </w:p>
        </w:tc>
        <w:tc>
          <w:tcPr>
            <w:tcW w:w="1522" w:type="dxa"/>
            <w:vAlign w:val="center"/>
          </w:tcPr>
          <w:p w14:paraId="73A71608" w14:textId="77777777" w:rsidR="00BA1997" w:rsidRPr="00840F68" w:rsidRDefault="00410EB6">
            <w:pPr>
              <w:pStyle w:val="Bezodstpw"/>
              <w:jc w:val="center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Poj</w:t>
            </w:r>
            <w:proofErr w:type="spellEnd"/>
            <w:r w:rsidRPr="00840F68">
              <w:rPr>
                <w:color w:val="auto"/>
              </w:rPr>
              <w:t>/</w:t>
            </w:r>
            <w:proofErr w:type="spellStart"/>
            <w:r w:rsidRPr="00840F68">
              <w:rPr>
                <w:color w:val="auto"/>
              </w:rPr>
              <w:t>dobę</w:t>
            </w:r>
            <w:proofErr w:type="spellEnd"/>
            <w:r w:rsidRPr="00840F68">
              <w:rPr>
                <w:color w:val="auto"/>
              </w:rPr>
              <w:t xml:space="preserve"> T = 1000 h</w:t>
            </w:r>
          </w:p>
        </w:tc>
        <w:tc>
          <w:tcPr>
            <w:tcW w:w="976" w:type="dxa"/>
            <w:vMerge/>
            <w:vAlign w:val="center"/>
          </w:tcPr>
          <w:p w14:paraId="6C051E4D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  <w:tc>
          <w:tcPr>
            <w:tcW w:w="3065" w:type="dxa"/>
            <w:vMerge/>
            <w:vAlign w:val="center"/>
          </w:tcPr>
          <w:p w14:paraId="1B68514F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  <w:tc>
          <w:tcPr>
            <w:tcW w:w="1745" w:type="dxa"/>
            <w:vMerge/>
            <w:vAlign w:val="center"/>
          </w:tcPr>
          <w:p w14:paraId="0C03F561" w14:textId="77777777" w:rsidR="00BA1997" w:rsidRPr="00840F68" w:rsidRDefault="00BA1997">
            <w:pPr>
              <w:pStyle w:val="Bezodstpw"/>
              <w:rPr>
                <w:color w:val="auto"/>
              </w:rPr>
            </w:pPr>
          </w:p>
        </w:tc>
      </w:tr>
      <w:tr w:rsidR="00BA1997" w:rsidRPr="00840F68" w14:paraId="5EC18E05" w14:textId="77777777">
        <w:tc>
          <w:tcPr>
            <w:tcW w:w="1747" w:type="dxa"/>
            <w:vAlign w:val="center"/>
          </w:tcPr>
          <w:p w14:paraId="2766EAD5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1+1+1</w:t>
            </w:r>
          </w:p>
        </w:tc>
        <w:tc>
          <w:tcPr>
            <w:tcW w:w="1522" w:type="dxa"/>
            <w:vAlign w:val="center"/>
          </w:tcPr>
          <w:p w14:paraId="324BB29D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3</w:t>
            </w:r>
          </w:p>
        </w:tc>
        <w:tc>
          <w:tcPr>
            <w:tcW w:w="976" w:type="dxa"/>
            <w:vAlign w:val="center"/>
          </w:tcPr>
          <w:p w14:paraId="1D100495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3</w:t>
            </w:r>
          </w:p>
        </w:tc>
        <w:tc>
          <w:tcPr>
            <w:tcW w:w="3065" w:type="dxa"/>
            <w:vAlign w:val="center"/>
          </w:tcPr>
          <w:p w14:paraId="0A8C8FEA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Dwutlenek azotu</w:t>
            </w:r>
          </w:p>
          <w:p w14:paraId="4D79B7EF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Węglowodory alifatyczne</w:t>
            </w:r>
          </w:p>
          <w:p w14:paraId="519220F1" w14:textId="77777777" w:rsidR="00BA1997" w:rsidRPr="00840F68" w:rsidRDefault="00410EB6">
            <w:pPr>
              <w:pStyle w:val="Bezodstpw"/>
              <w:rPr>
                <w:color w:val="auto"/>
                <w:lang w:val="pl-PL"/>
              </w:rPr>
            </w:pPr>
            <w:r w:rsidRPr="00840F68">
              <w:rPr>
                <w:color w:val="auto"/>
                <w:lang w:val="pl-PL"/>
              </w:rPr>
              <w:t>Węglowodory aromatyczne</w:t>
            </w:r>
          </w:p>
          <w:p w14:paraId="6E06A493" w14:textId="730F4D9C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Tlenek</w:t>
            </w:r>
            <w:proofErr w:type="spellEnd"/>
            <w:r w:rsidR="00336B61">
              <w:rPr>
                <w:color w:val="auto"/>
              </w:rPr>
              <w:t xml:space="preserve"> </w:t>
            </w:r>
            <w:proofErr w:type="spellStart"/>
            <w:r w:rsidRPr="00840F68">
              <w:rPr>
                <w:color w:val="auto"/>
              </w:rPr>
              <w:t>węgla</w:t>
            </w:r>
            <w:proofErr w:type="spellEnd"/>
          </w:p>
          <w:p w14:paraId="0FE4923E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Pył</w:t>
            </w:r>
            <w:proofErr w:type="spellEnd"/>
          </w:p>
          <w:p w14:paraId="4ECB0B4C" w14:textId="77777777" w:rsidR="00BA1997" w:rsidRPr="00840F68" w:rsidRDefault="00410EB6">
            <w:pPr>
              <w:pStyle w:val="Bezodstpw"/>
              <w:rPr>
                <w:color w:val="auto"/>
              </w:rPr>
            </w:pPr>
            <w:proofErr w:type="spellStart"/>
            <w:r w:rsidRPr="00840F68">
              <w:rPr>
                <w:color w:val="auto"/>
              </w:rPr>
              <w:t>Benzen</w:t>
            </w:r>
            <w:proofErr w:type="spellEnd"/>
          </w:p>
        </w:tc>
        <w:tc>
          <w:tcPr>
            <w:tcW w:w="1745" w:type="dxa"/>
            <w:vAlign w:val="center"/>
          </w:tcPr>
          <w:p w14:paraId="5E7D33FB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0,00092</w:t>
            </w:r>
          </w:p>
          <w:p w14:paraId="04400811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0,00015</w:t>
            </w:r>
          </w:p>
          <w:p w14:paraId="27822C86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0,000064</w:t>
            </w:r>
          </w:p>
          <w:p w14:paraId="47F2DAEF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0,00048</w:t>
            </w:r>
          </w:p>
          <w:p w14:paraId="4AC5DCE3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0,00004</w:t>
            </w:r>
          </w:p>
          <w:p w14:paraId="23B7D70B" w14:textId="77777777" w:rsidR="00BA1997" w:rsidRPr="00840F68" w:rsidRDefault="00410EB6">
            <w:pPr>
              <w:pStyle w:val="Bezodstpw"/>
              <w:rPr>
                <w:color w:val="auto"/>
              </w:rPr>
            </w:pPr>
            <w:r w:rsidRPr="00840F68">
              <w:rPr>
                <w:color w:val="auto"/>
              </w:rPr>
              <w:t>0,000005</w:t>
            </w:r>
          </w:p>
        </w:tc>
      </w:tr>
    </w:tbl>
    <w:p w14:paraId="42724B87" w14:textId="77777777" w:rsidR="00BA1997" w:rsidRPr="00840F68" w:rsidRDefault="00BA1997">
      <w:pPr>
        <w:spacing w:after="0"/>
        <w:rPr>
          <w:rFonts w:eastAsia="Calibri" w:cs="Times New Roman"/>
          <w:color w:val="auto"/>
        </w:rPr>
      </w:pPr>
    </w:p>
    <w:p w14:paraId="35C86198" w14:textId="1F57BF56" w:rsidR="00BA1997" w:rsidRPr="009B6E01" w:rsidRDefault="00410EB6">
      <w:pPr>
        <w:rPr>
          <w:color w:val="auto"/>
        </w:rPr>
      </w:pPr>
      <w:r w:rsidRPr="00840F68">
        <w:rPr>
          <w:color w:val="auto"/>
        </w:rPr>
        <w:t>Emisja zanieczyszczeń do powietrza w fazie budowy nie będzie ograniczać się do granic terenu inwestycyjnego. Etap budowy powodował będzie głównie ograniczoną w czasie emisję zanieczyszczeń do atmosfery o charakterze niezorganizowanym (emisja z przemieszczających się maszyn i samochodów z terenu budowy). Prace realizacyjne krótkoterminowo i nieznacznie wpłyną na pogorszenie stanu akustycznego i zwiększenie zanieczyszczenia powietrza atmosferycznego poprzez emisję pyłów i spalin. Ocenia się, że zakłócenia spowodowane pracami realizacyjnymi, jako krótkotrwałe, będą nieistotne dla zdrowia ludzkiego w rejonie oddziaływania przedsięwzięcia.</w:t>
      </w:r>
    </w:p>
    <w:p w14:paraId="6354DF1B" w14:textId="77777777" w:rsidR="00BA1997" w:rsidRPr="009B6E01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143" w:name="_Toc132661319"/>
      <w:r w:rsidRPr="009B6E01">
        <w:rPr>
          <w:color w:val="auto"/>
        </w:rPr>
        <w:t>Emisje odpad</w:t>
      </w:r>
      <w:r w:rsidRPr="009B6E01">
        <w:rPr>
          <w:color w:val="auto"/>
          <w:lang w:val="es-ES_tradnl"/>
        </w:rPr>
        <w:t>ó</w:t>
      </w:r>
      <w:r w:rsidRPr="009B6E01">
        <w:rPr>
          <w:color w:val="auto"/>
        </w:rPr>
        <w:t>w oraz ich wpływ na środowisko</w:t>
      </w:r>
      <w:bookmarkEnd w:id="143"/>
    </w:p>
    <w:p w14:paraId="49FFF54F" w14:textId="51A919BE" w:rsidR="00BA1997" w:rsidRPr="009B6E01" w:rsidRDefault="00410EB6">
      <w:pPr>
        <w:rPr>
          <w:rFonts w:eastAsia="Calibri" w:cs="Times New Roman"/>
          <w:color w:val="auto"/>
        </w:rPr>
      </w:pPr>
      <w:r w:rsidRPr="009B6E01">
        <w:rPr>
          <w:rFonts w:eastAsia="Calibri" w:cs="Times New Roman"/>
          <w:color w:val="auto"/>
        </w:rPr>
        <w:t>W związku z realizacją inwestycji, konieczne będzie wykonanie wykopów – nadmiar gruntu z wykopów zostanie zagospodarowany na terenie inwestycji</w:t>
      </w:r>
      <w:r w:rsidR="00336B61">
        <w:rPr>
          <w:rFonts w:eastAsia="Calibri" w:cs="Times New Roman"/>
          <w:color w:val="auto"/>
        </w:rPr>
        <w:t xml:space="preserve"> bądź wywiezione do utylizacji zgodnie z przepisami odrębnymi</w:t>
      </w:r>
      <w:r w:rsidRPr="009B6E01">
        <w:rPr>
          <w:rFonts w:eastAsia="Calibri" w:cs="Times New Roman"/>
          <w:color w:val="auto"/>
        </w:rPr>
        <w:t xml:space="preserve">. Prace związane z realizacją inwestycji zostaną zlecone zewnętrznej </w:t>
      </w:r>
      <w:r w:rsidRPr="009B6E01">
        <w:rPr>
          <w:rFonts w:cs="Times New Roman"/>
          <w:color w:val="auto"/>
        </w:rPr>
        <w:t xml:space="preserve">firmie budowlanej. </w:t>
      </w:r>
    </w:p>
    <w:p w14:paraId="7B72C41E" w14:textId="77777777" w:rsidR="00BA1997" w:rsidRPr="006E13AA" w:rsidRDefault="00410EB6">
      <w:pPr>
        <w:rPr>
          <w:rFonts w:eastAsia="Calibri" w:cs="Times New Roman"/>
          <w:color w:val="auto"/>
        </w:rPr>
      </w:pPr>
      <w:r w:rsidRPr="006E13AA">
        <w:rPr>
          <w:rFonts w:eastAsia="Calibri" w:cs="Times New Roman"/>
          <w:color w:val="auto"/>
        </w:rPr>
        <w:t>Oddziaływanie powstających odpadów na środowisko na etapie budowy przedsięwzięcia będzie oddziaływaniem okresowym (przejściowym) i pomijalnie małym. Odpady będą przekazywane wyłącznie podmiotom posiadającym wymagane przepisami prawa zezwolenia.</w:t>
      </w:r>
    </w:p>
    <w:p w14:paraId="7CDAACBA" w14:textId="77777777" w:rsidR="00BA1997" w:rsidRPr="006E13AA" w:rsidRDefault="00410EB6">
      <w:pPr>
        <w:spacing w:after="200"/>
        <w:rPr>
          <w:rFonts w:eastAsia="Calibri" w:cs="Times New Roman"/>
          <w:color w:val="auto"/>
        </w:rPr>
      </w:pPr>
      <w:r w:rsidRPr="006E13AA">
        <w:rPr>
          <w:rFonts w:eastAsia="Calibri" w:cs="Times New Roman"/>
          <w:color w:val="auto"/>
        </w:rPr>
        <w:t>W fazie realizacji inwestycji wytwarzane będą rodzaje odpadów zestawione w Tabeli poniżej. Odpady te zostały sklasyfikowane zgodnie z Rozporządzeniem Ministra Klimatu z dnia 2 stycznia 2020 r. w sprawie katalogu odpadów.</w:t>
      </w:r>
    </w:p>
    <w:p w14:paraId="6C216942" w14:textId="215ADA29" w:rsidR="00BA1997" w:rsidRPr="006E13AA" w:rsidRDefault="00410EB6">
      <w:pPr>
        <w:pStyle w:val="Legenda"/>
        <w:keepNext/>
        <w:rPr>
          <w:rFonts w:ascii="Cambria" w:hAnsi="Cambria"/>
          <w:color w:val="auto"/>
        </w:rPr>
      </w:pPr>
      <w:bookmarkStart w:id="144" w:name="_Toc132660990"/>
      <w:r w:rsidRPr="006E13AA">
        <w:rPr>
          <w:rFonts w:ascii="Cambria" w:hAnsi="Cambria"/>
          <w:color w:val="auto"/>
        </w:rPr>
        <w:t xml:space="preserve">Tabela </w:t>
      </w:r>
      <w:r w:rsidR="00B64E13" w:rsidRPr="006E13AA">
        <w:rPr>
          <w:rFonts w:ascii="Cambria" w:hAnsi="Cambria"/>
          <w:color w:val="auto"/>
        </w:rPr>
        <w:fldChar w:fldCharType="begin"/>
      </w:r>
      <w:r w:rsidRPr="006E13AA">
        <w:rPr>
          <w:rFonts w:ascii="Cambria" w:hAnsi="Cambria"/>
          <w:color w:val="auto"/>
        </w:rPr>
        <w:instrText>SEQ Tabela \* ARABIC</w:instrText>
      </w:r>
      <w:r w:rsidR="00B64E13" w:rsidRPr="006E13AA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7</w:t>
      </w:r>
      <w:r w:rsidR="00B64E13" w:rsidRPr="006E13AA">
        <w:rPr>
          <w:rFonts w:ascii="Cambria" w:hAnsi="Cambria"/>
          <w:color w:val="auto"/>
        </w:rPr>
        <w:fldChar w:fldCharType="end"/>
      </w:r>
      <w:r w:rsidRPr="006E13AA">
        <w:rPr>
          <w:rFonts w:ascii="Cambria" w:hAnsi="Cambria"/>
          <w:color w:val="auto"/>
        </w:rPr>
        <w:t xml:space="preserve"> Rodzaje i ilości wytwarzanych odpadów w fazie realizacji przedsięwzięcia</w:t>
      </w:r>
      <w:bookmarkEnd w:id="144"/>
    </w:p>
    <w:tbl>
      <w:tblPr>
        <w:tblW w:w="9639" w:type="dxa"/>
        <w:tblInd w:w="-5" w:type="dxa"/>
        <w:tblLook w:val="00A0" w:firstRow="1" w:lastRow="0" w:firstColumn="1" w:lastColumn="0" w:noHBand="0" w:noVBand="0"/>
      </w:tblPr>
      <w:tblGrid>
        <w:gridCol w:w="1239"/>
        <w:gridCol w:w="37"/>
        <w:gridCol w:w="1558"/>
        <w:gridCol w:w="5061"/>
        <w:gridCol w:w="44"/>
        <w:gridCol w:w="1700"/>
      </w:tblGrid>
      <w:tr w:rsidR="00716FA7" w:rsidRPr="006E13AA" w14:paraId="100B860B" w14:textId="77777777">
        <w:trPr>
          <w:trHeight w:val="482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FF566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PODGRUPA</w:t>
            </w: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61D9A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KOD ODPADU</w:t>
            </w:r>
          </w:p>
        </w:tc>
        <w:tc>
          <w:tcPr>
            <w:tcW w:w="51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A64BA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RODZAJ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70DDC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SZACUNKOWA ILOŚĆ ODPADÓW [Mg/okres budowy]</w:t>
            </w:r>
          </w:p>
        </w:tc>
      </w:tr>
      <w:tr w:rsidR="00716FA7" w:rsidRPr="006E13AA" w14:paraId="277F67DF" w14:textId="77777777">
        <w:trPr>
          <w:trHeight w:val="482"/>
        </w:trPr>
        <w:tc>
          <w:tcPr>
            <w:tcW w:w="96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214A9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lastRenderedPageBreak/>
              <w:t>15 ODPADY OPAKOWANIOWE; SORBENTY, TKANINY DO WYCIERANIA, MATERIAŁY FILTRACYJNE I UBRANIA OCHRONNE NIEUJĘTE W INNYCH GRUPACH</w:t>
            </w:r>
          </w:p>
        </w:tc>
      </w:tr>
      <w:tr w:rsidR="00716FA7" w:rsidRPr="006E13AA" w14:paraId="3452286D" w14:textId="77777777">
        <w:trPr>
          <w:trHeight w:val="141"/>
        </w:trPr>
        <w:tc>
          <w:tcPr>
            <w:tcW w:w="1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08CA2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15 01</w:t>
            </w:r>
          </w:p>
        </w:tc>
        <w:tc>
          <w:tcPr>
            <w:tcW w:w="83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00CA7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 xml:space="preserve">ODPADY OPAKOWANIOWE </w:t>
            </w:r>
            <w:r w:rsidRPr="006E13AA">
              <w:rPr>
                <w:rFonts w:ascii="Cambria" w:hAnsi="Cambria"/>
              </w:rPr>
              <w:t>(włącznie z selektywnie gromadzonymi komunalnymi odpadami opakowaniowymi)</w:t>
            </w:r>
          </w:p>
        </w:tc>
      </w:tr>
      <w:tr w:rsidR="00716FA7" w:rsidRPr="006E13AA" w14:paraId="093B666F" w14:textId="77777777">
        <w:trPr>
          <w:trHeight w:val="242"/>
        </w:trPr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5BB8F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2E3F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15 01 01</w:t>
            </w:r>
          </w:p>
        </w:tc>
        <w:tc>
          <w:tcPr>
            <w:tcW w:w="5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003CD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Opakowania z papieru i tektury</w:t>
            </w:r>
          </w:p>
        </w:tc>
        <w:tc>
          <w:tcPr>
            <w:tcW w:w="17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E8BF0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0,2</w:t>
            </w:r>
          </w:p>
        </w:tc>
      </w:tr>
      <w:tr w:rsidR="00716FA7" w:rsidRPr="006E13AA" w14:paraId="407E0340" w14:textId="77777777">
        <w:trPr>
          <w:trHeight w:val="242"/>
        </w:trPr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567B2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7FA6C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15 01 02</w:t>
            </w:r>
          </w:p>
        </w:tc>
        <w:tc>
          <w:tcPr>
            <w:tcW w:w="5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EC425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Opakowania z tworzyw sztucznych</w:t>
            </w:r>
          </w:p>
        </w:tc>
        <w:tc>
          <w:tcPr>
            <w:tcW w:w="17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7A125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0,2</w:t>
            </w:r>
          </w:p>
        </w:tc>
      </w:tr>
      <w:tr w:rsidR="00716FA7" w:rsidRPr="006E13AA" w14:paraId="0F6727DE" w14:textId="77777777">
        <w:trPr>
          <w:trHeight w:val="242"/>
        </w:trPr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F7D00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B3F2B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15 01 03</w:t>
            </w:r>
          </w:p>
        </w:tc>
        <w:tc>
          <w:tcPr>
            <w:tcW w:w="5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32A1D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Opakowania z drewna</w:t>
            </w:r>
          </w:p>
        </w:tc>
        <w:tc>
          <w:tcPr>
            <w:tcW w:w="17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37E0B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0,2</w:t>
            </w:r>
          </w:p>
        </w:tc>
      </w:tr>
      <w:tr w:rsidR="00716FA7" w:rsidRPr="006E13AA" w14:paraId="197067CC" w14:textId="77777777">
        <w:trPr>
          <w:trHeight w:val="242"/>
        </w:trPr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12827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E02A3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15 01 04</w:t>
            </w:r>
          </w:p>
        </w:tc>
        <w:tc>
          <w:tcPr>
            <w:tcW w:w="5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7EFF8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Opakowania z metali</w:t>
            </w:r>
          </w:p>
        </w:tc>
        <w:tc>
          <w:tcPr>
            <w:tcW w:w="17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DE53E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0,2</w:t>
            </w:r>
          </w:p>
        </w:tc>
      </w:tr>
      <w:tr w:rsidR="00716FA7" w:rsidRPr="006E13AA" w14:paraId="3719FCFF" w14:textId="77777777">
        <w:trPr>
          <w:trHeight w:val="314"/>
        </w:trPr>
        <w:tc>
          <w:tcPr>
            <w:tcW w:w="96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AC2A6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17 ODPADY Z BUDOWY, REMONTÓW I DEMONTAŻU OBIEKTÓW BUDOWLANYCH ORAZ INFRASTRUKTURY DROGOWEJ (WŁĄCZAJĄC GLEBĘ I ZIEMIĘ Z TERENÓW ZANIECZYSZCZONYCH)</w:t>
            </w:r>
          </w:p>
        </w:tc>
      </w:tr>
      <w:tr w:rsidR="00716FA7" w:rsidRPr="006E13AA" w14:paraId="1D85932A" w14:textId="77777777">
        <w:trPr>
          <w:trHeight w:val="64"/>
        </w:trPr>
        <w:tc>
          <w:tcPr>
            <w:tcW w:w="12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BA04B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17 01</w:t>
            </w:r>
          </w:p>
        </w:tc>
        <w:tc>
          <w:tcPr>
            <w:tcW w:w="83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15F66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ODPADY MATERIAŁÓW I ELEMENTÓW BUDOWLANYCH ORAZ INFRASTRUKTURY DROGOWEJ(NP. BETON, CEGŁY, PŁYTY, CERAMIKA)</w:t>
            </w:r>
          </w:p>
        </w:tc>
      </w:tr>
      <w:tr w:rsidR="00716FA7" w:rsidRPr="006E13AA" w14:paraId="1E5FA4FF" w14:textId="77777777">
        <w:trPr>
          <w:trHeight w:val="410"/>
        </w:trPr>
        <w:tc>
          <w:tcPr>
            <w:tcW w:w="127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B7432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57602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</w:rPr>
              <w:t>17 01 07</w:t>
            </w:r>
          </w:p>
        </w:tc>
        <w:tc>
          <w:tcPr>
            <w:tcW w:w="51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D0E62" w14:textId="73856410" w:rsidR="00BA1997" w:rsidRPr="006E13AA" w:rsidRDefault="00410EB6">
            <w:pPr>
              <w:spacing w:after="0"/>
              <w:jc w:val="center"/>
              <w:rPr>
                <w:rFonts w:cs="Arial"/>
                <w:color w:val="auto"/>
                <w:sz w:val="18"/>
                <w:szCs w:val="18"/>
              </w:rPr>
            </w:pPr>
            <w:r w:rsidRPr="006E13AA">
              <w:rPr>
                <w:rFonts w:cs="Arial"/>
                <w:color w:val="auto"/>
                <w:sz w:val="18"/>
                <w:szCs w:val="18"/>
              </w:rPr>
              <w:t>Zmieszane odpady z betonu, gruzu ceglanego, odpadowych materiałów ceramicznych i elementów wyposażenia inne niż wymienione w 17 01 06</w:t>
            </w:r>
          </w:p>
          <w:p w14:paraId="2E3D8F68" w14:textId="77777777" w:rsidR="00BA1997" w:rsidRPr="006E13AA" w:rsidRDefault="00BA1997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35F67" w14:textId="0D6AEE4E" w:rsidR="00BA1997" w:rsidRPr="006E13AA" w:rsidRDefault="000177C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>
              <w:rPr>
                <w:rFonts w:ascii="Cambria" w:hAnsi="Cambria"/>
                <w:lang w:eastAsia="pl-PL"/>
              </w:rPr>
              <w:t>ok. 30</w:t>
            </w:r>
          </w:p>
        </w:tc>
      </w:tr>
      <w:tr w:rsidR="00716FA7" w:rsidRPr="006E13AA" w14:paraId="3B979335" w14:textId="77777777">
        <w:trPr>
          <w:trHeight w:val="110"/>
        </w:trPr>
        <w:tc>
          <w:tcPr>
            <w:tcW w:w="127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9956A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E7FC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</w:rPr>
              <w:t>17 01 82</w:t>
            </w:r>
          </w:p>
        </w:tc>
        <w:tc>
          <w:tcPr>
            <w:tcW w:w="51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19EA3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</w:rPr>
              <w:t>inne niewymienione odpady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FC93A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0,2</w:t>
            </w:r>
          </w:p>
        </w:tc>
      </w:tr>
      <w:tr w:rsidR="00716FA7" w:rsidRPr="006E13AA" w14:paraId="6504C301" w14:textId="77777777">
        <w:trPr>
          <w:trHeight w:val="110"/>
        </w:trPr>
        <w:tc>
          <w:tcPr>
            <w:tcW w:w="96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729A0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b/>
                <w:bCs/>
                <w:lang w:eastAsia="pl-PL"/>
              </w:rPr>
            </w:pPr>
            <w:r w:rsidRPr="006E13AA">
              <w:rPr>
                <w:rFonts w:ascii="Cambria" w:hAnsi="Cambria"/>
                <w:b/>
                <w:bCs/>
                <w:lang w:eastAsia="pl-PL"/>
              </w:rPr>
              <w:t>20 ODPADY KOMUNALNE ŁĄCZNIE Z FRAKCJAMI GROMADZONYMI SELEKTYWNIE</w:t>
            </w:r>
          </w:p>
        </w:tc>
      </w:tr>
      <w:tr w:rsidR="00716FA7" w:rsidRPr="006E13AA" w14:paraId="414CCB99" w14:textId="77777777">
        <w:trPr>
          <w:trHeight w:val="110"/>
        </w:trPr>
        <w:tc>
          <w:tcPr>
            <w:tcW w:w="12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9DC14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20 03</w:t>
            </w:r>
          </w:p>
        </w:tc>
        <w:tc>
          <w:tcPr>
            <w:tcW w:w="83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C8F28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INNE ODPADY KOMUNALNE</w:t>
            </w:r>
          </w:p>
        </w:tc>
      </w:tr>
      <w:tr w:rsidR="00716FA7" w:rsidRPr="006E13AA" w14:paraId="5C750F07" w14:textId="77777777">
        <w:trPr>
          <w:trHeight w:val="110"/>
        </w:trPr>
        <w:tc>
          <w:tcPr>
            <w:tcW w:w="127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B83CD" w14:textId="77777777" w:rsidR="00BA1997" w:rsidRPr="006E13AA" w:rsidRDefault="00BA1997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C136F" w14:textId="77777777" w:rsidR="00BA1997" w:rsidRPr="006E13AA" w:rsidRDefault="00410EB6">
            <w:pPr>
              <w:pStyle w:val="Tabela"/>
              <w:spacing w:before="60" w:after="60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20 03 01</w:t>
            </w:r>
          </w:p>
        </w:tc>
        <w:tc>
          <w:tcPr>
            <w:tcW w:w="51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2597F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Niesegregowane (zmieszane) odpady komunalne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0449C" w14:textId="77777777" w:rsidR="00BA1997" w:rsidRPr="006E13AA" w:rsidRDefault="00410EB6">
            <w:pPr>
              <w:pStyle w:val="Tabela"/>
              <w:spacing w:before="60" w:after="60"/>
              <w:jc w:val="center"/>
              <w:rPr>
                <w:rFonts w:ascii="Cambria" w:hAnsi="Cambria"/>
                <w:lang w:eastAsia="pl-PL"/>
              </w:rPr>
            </w:pPr>
            <w:r w:rsidRPr="006E13AA">
              <w:rPr>
                <w:rFonts w:ascii="Cambria" w:hAnsi="Cambria"/>
                <w:lang w:eastAsia="pl-PL"/>
              </w:rPr>
              <w:t>0,3</w:t>
            </w:r>
            <w:bookmarkStart w:id="145" w:name="_Hlk76483477"/>
            <w:bookmarkEnd w:id="145"/>
          </w:p>
        </w:tc>
      </w:tr>
    </w:tbl>
    <w:p w14:paraId="11CE7123" w14:textId="4455818C" w:rsidR="00BA1997" w:rsidRPr="006E13AA" w:rsidRDefault="00410EB6">
      <w:pPr>
        <w:spacing w:before="240" w:after="0"/>
        <w:rPr>
          <w:color w:val="auto"/>
        </w:rPr>
      </w:pPr>
      <w:proofErr w:type="spellStart"/>
      <w:r w:rsidRPr="006E13AA">
        <w:rPr>
          <w:color w:val="auto"/>
        </w:rPr>
        <w:t>Wytw</w:t>
      </w:r>
      <w:proofErr w:type="spellEnd"/>
      <w:r w:rsidRPr="006E13AA">
        <w:rPr>
          <w:color w:val="auto"/>
          <w:lang w:val="es-ES_tradnl"/>
        </w:rPr>
        <w:t>ó</w:t>
      </w:r>
      <w:proofErr w:type="spellStart"/>
      <w:r w:rsidRPr="006E13AA">
        <w:rPr>
          <w:color w:val="auto"/>
        </w:rPr>
        <w:t>rca</w:t>
      </w:r>
      <w:proofErr w:type="spellEnd"/>
      <w:r w:rsidRPr="006E13AA">
        <w:rPr>
          <w:color w:val="auto"/>
        </w:rPr>
        <w:t xml:space="preserve">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 xml:space="preserve">w jest obowiązany do stosowania takich </w:t>
      </w:r>
      <w:proofErr w:type="spellStart"/>
      <w:r w:rsidRPr="006E13AA">
        <w:rPr>
          <w:color w:val="auto"/>
        </w:rPr>
        <w:t>sposob</w:t>
      </w:r>
      <w:proofErr w:type="spellEnd"/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 xml:space="preserve">w lub form usług oraz </w:t>
      </w:r>
      <w:proofErr w:type="spellStart"/>
      <w:r w:rsidRPr="006E13AA">
        <w:rPr>
          <w:color w:val="auto"/>
        </w:rPr>
        <w:t>surowc</w:t>
      </w:r>
      <w:proofErr w:type="spellEnd"/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 xml:space="preserve">w i materiałów, </w:t>
      </w:r>
      <w:proofErr w:type="spellStart"/>
      <w:r w:rsidRPr="006E13AA">
        <w:rPr>
          <w:color w:val="auto"/>
        </w:rPr>
        <w:t>kt</w:t>
      </w:r>
      <w:proofErr w:type="spellEnd"/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re zapobiegają powstawaniu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 lub pozwalają na utrzymanie ich ilości na najniższym poziomie, a także ograniczają ich negatywne oddziaływanie na środowisko lub zagrożenie zdrowia i/lub życia ludzi.</w:t>
      </w:r>
    </w:p>
    <w:p w14:paraId="37D70D47" w14:textId="77777777" w:rsidR="00BA1997" w:rsidRPr="006E13AA" w:rsidRDefault="00410EB6">
      <w:pPr>
        <w:rPr>
          <w:color w:val="auto"/>
        </w:rPr>
      </w:pPr>
      <w:r w:rsidRPr="006E13AA">
        <w:rPr>
          <w:color w:val="auto"/>
        </w:rPr>
        <w:t>Postępowanie z wytworzonymi odpadami w fazie budowy:</w:t>
      </w:r>
    </w:p>
    <w:p w14:paraId="50253429" w14:textId="3766CC10" w:rsidR="00BA1997" w:rsidRPr="006E13AA" w:rsidRDefault="00410EB6" w:rsidP="00410EB6">
      <w:pPr>
        <w:pStyle w:val="Akapitzlist"/>
        <w:numPr>
          <w:ilvl w:val="0"/>
          <w:numId w:val="10"/>
        </w:numPr>
        <w:rPr>
          <w:color w:val="auto"/>
        </w:rPr>
      </w:pPr>
      <w:r w:rsidRPr="006E13AA">
        <w:rPr>
          <w:color w:val="auto"/>
        </w:rPr>
        <w:t xml:space="preserve">na placu budowy zostanie wydzielone miejsce do czasowego </w:t>
      </w:r>
      <w:r w:rsidR="00B74A08" w:rsidRPr="006E13AA">
        <w:rPr>
          <w:color w:val="auto"/>
        </w:rPr>
        <w:t>gromadzenia wytworzonych</w:t>
      </w:r>
      <w:r w:rsidRPr="006E13AA">
        <w:rPr>
          <w:color w:val="auto"/>
        </w:rPr>
        <w:t xml:space="preserve">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w;</w:t>
      </w:r>
    </w:p>
    <w:p w14:paraId="3E4EDACB" w14:textId="77777777" w:rsidR="00BA1997" w:rsidRPr="006E13AA" w:rsidRDefault="00410EB6" w:rsidP="00410EB6">
      <w:pPr>
        <w:pStyle w:val="Akapitzlist"/>
        <w:numPr>
          <w:ilvl w:val="0"/>
          <w:numId w:val="10"/>
        </w:numPr>
        <w:rPr>
          <w:color w:val="auto"/>
        </w:rPr>
      </w:pPr>
      <w:r w:rsidRPr="006E13AA">
        <w:rPr>
          <w:color w:val="auto"/>
        </w:rPr>
        <w:t>wytworzone odpady będą gromadzone selektywnie w oznakowanych kontenerach;</w:t>
      </w:r>
    </w:p>
    <w:p w14:paraId="722C65AD" w14:textId="77777777" w:rsidR="00BA1997" w:rsidRPr="006E13AA" w:rsidRDefault="00410EB6" w:rsidP="00410EB6">
      <w:pPr>
        <w:pStyle w:val="Akapitzlist"/>
        <w:numPr>
          <w:ilvl w:val="0"/>
          <w:numId w:val="10"/>
        </w:numPr>
        <w:rPr>
          <w:color w:val="auto"/>
        </w:rPr>
      </w:pPr>
      <w:r w:rsidRPr="006E13AA">
        <w:rPr>
          <w:color w:val="auto"/>
        </w:rPr>
        <w:t>wytworzone odpady zostaną przekazane firmom posiadającym stosowne zezwolenia w zakresie zbierania, transportu, odzysku czy unieszkodliwienia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w.</w:t>
      </w:r>
    </w:p>
    <w:p w14:paraId="2C458613" w14:textId="77777777" w:rsidR="00BA1997" w:rsidRPr="006E13AA" w:rsidRDefault="00410EB6">
      <w:pPr>
        <w:spacing w:after="200"/>
        <w:rPr>
          <w:color w:val="auto"/>
        </w:rPr>
      </w:pPr>
      <w:r w:rsidRPr="006E13AA">
        <w:rPr>
          <w:color w:val="auto"/>
        </w:rPr>
        <w:t>Firma realizująca prace budowlane będzie zobowiązana prowadzić ewidencję ilościową i jakościową wytwarzanych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w. Oddziaływanie powstających odpad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 na środowisko na etapie budowy przedsięwzięcia będzie oddziaływaniem okresowym (przejściowym) i pomijalnie małym. Odpady będą przekazywane wyłącznie podmiotom posiadającym wymagane przepisami prawa zezwolenia.</w:t>
      </w:r>
    </w:p>
    <w:p w14:paraId="023553DC" w14:textId="77777777" w:rsidR="00BA1997" w:rsidRPr="006E13AA" w:rsidRDefault="00410EB6" w:rsidP="00410EB6">
      <w:pPr>
        <w:pStyle w:val="Nagwek3"/>
        <w:numPr>
          <w:ilvl w:val="2"/>
          <w:numId w:val="37"/>
        </w:numPr>
        <w:rPr>
          <w:color w:val="auto"/>
        </w:rPr>
      </w:pPr>
      <w:bookmarkStart w:id="146" w:name="_Toc132661320"/>
      <w:r w:rsidRPr="006E13AA">
        <w:rPr>
          <w:color w:val="auto"/>
        </w:rPr>
        <w:t>Gospodarka wodno-ściekowa</w:t>
      </w:r>
      <w:bookmarkEnd w:id="146"/>
    </w:p>
    <w:p w14:paraId="52DEC0F0" w14:textId="2C83ADCE" w:rsidR="00BA1997" w:rsidRPr="006E13AA" w:rsidRDefault="00410EB6">
      <w:pPr>
        <w:spacing w:after="200"/>
        <w:rPr>
          <w:color w:val="auto"/>
        </w:rPr>
      </w:pPr>
      <w:r w:rsidRPr="006E13AA">
        <w:rPr>
          <w:color w:val="auto"/>
        </w:rPr>
        <w:t>Prognozowane zużycie wody na cele bytowe oraz ilość powstających ściek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 bytowych w związku z realizacją inwestycji zostały przedstawione poniżej. Woda na cele bytowe zostanie pobrana z wodociągu gminnego po uzyskaniu zgody gestora sieci</w:t>
      </w:r>
      <w:r w:rsidR="006B3E20" w:rsidRPr="006E13AA">
        <w:rPr>
          <w:color w:val="auto"/>
        </w:rPr>
        <w:t xml:space="preserve"> lub zostanie dostarczona przez wykonawcę prac w beczkowozach. </w:t>
      </w:r>
    </w:p>
    <w:p w14:paraId="469CA2DD" w14:textId="77777777" w:rsidR="00BA1997" w:rsidRPr="006E13AA" w:rsidRDefault="00410EB6">
      <w:pPr>
        <w:spacing w:after="0"/>
        <w:rPr>
          <w:color w:val="auto"/>
        </w:rPr>
      </w:pPr>
      <w:r w:rsidRPr="006E13AA">
        <w:rPr>
          <w:color w:val="auto"/>
        </w:rPr>
        <w:t xml:space="preserve">Przyjęte parametry do obliczeń </w:t>
      </w:r>
      <w:r w:rsidRPr="006E13AA">
        <w:rPr>
          <w:color w:val="auto"/>
          <w:lang w:val="de-DE"/>
        </w:rPr>
        <w:t>zu</w:t>
      </w:r>
      <w:r w:rsidRPr="006E13AA">
        <w:rPr>
          <w:color w:val="auto"/>
        </w:rPr>
        <w:t xml:space="preserve">życia wody: </w:t>
      </w:r>
    </w:p>
    <w:p w14:paraId="0220C371" w14:textId="77777777" w:rsidR="00BA1997" w:rsidRPr="006E13AA" w:rsidRDefault="00410EB6" w:rsidP="00410EB6">
      <w:pPr>
        <w:numPr>
          <w:ilvl w:val="0"/>
          <w:numId w:val="11"/>
        </w:numPr>
        <w:spacing w:after="0"/>
        <w:jc w:val="left"/>
        <w:rPr>
          <w:color w:val="auto"/>
        </w:rPr>
      </w:pPr>
      <w:r w:rsidRPr="006E13AA">
        <w:rPr>
          <w:color w:val="auto"/>
        </w:rPr>
        <w:t>ilość pracownik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 zatrudnionych przy budowie: do 10 os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b i zużycie wody 60 dm</w:t>
      </w:r>
      <w:r w:rsidRPr="006E13AA">
        <w:rPr>
          <w:rStyle w:val="FootnoteCharacters"/>
          <w:color w:val="auto"/>
        </w:rPr>
        <w:t>3</w:t>
      </w:r>
      <w:r w:rsidRPr="006E13AA">
        <w:rPr>
          <w:color w:val="auto"/>
        </w:rPr>
        <w:t xml:space="preserve"> /osobę; </w:t>
      </w:r>
    </w:p>
    <w:p w14:paraId="3DF680A5" w14:textId="52AF9306" w:rsidR="00BA1997" w:rsidRPr="006E13AA" w:rsidRDefault="00410EB6" w:rsidP="00410EB6">
      <w:pPr>
        <w:numPr>
          <w:ilvl w:val="0"/>
          <w:numId w:val="11"/>
        </w:numPr>
        <w:spacing w:after="0"/>
        <w:jc w:val="left"/>
        <w:rPr>
          <w:color w:val="auto"/>
          <w:lang w:val="de-DE"/>
        </w:rPr>
      </w:pPr>
      <w:proofErr w:type="spellStart"/>
      <w:r w:rsidRPr="006E13AA">
        <w:rPr>
          <w:color w:val="auto"/>
          <w:lang w:val="de-DE"/>
        </w:rPr>
        <w:t>pomieszczenie</w:t>
      </w:r>
      <w:proofErr w:type="spellEnd"/>
      <w:r w:rsidR="006B3E20" w:rsidRPr="006E13AA">
        <w:rPr>
          <w:color w:val="auto"/>
          <w:lang w:val="de-DE"/>
        </w:rPr>
        <w:t xml:space="preserve"> </w:t>
      </w:r>
      <w:proofErr w:type="spellStart"/>
      <w:r w:rsidRPr="006E13AA">
        <w:rPr>
          <w:color w:val="auto"/>
          <w:lang w:val="de-DE"/>
        </w:rPr>
        <w:t>socjalne</w:t>
      </w:r>
      <w:proofErr w:type="spellEnd"/>
      <w:r w:rsidRPr="006E13AA">
        <w:rPr>
          <w:color w:val="auto"/>
          <w:lang w:val="de-DE"/>
        </w:rPr>
        <w:t xml:space="preserve"> o </w:t>
      </w:r>
      <w:proofErr w:type="spellStart"/>
      <w:r w:rsidRPr="006E13AA">
        <w:rPr>
          <w:color w:val="auto"/>
          <w:lang w:val="de-DE"/>
        </w:rPr>
        <w:t>powierzchni</w:t>
      </w:r>
      <w:proofErr w:type="spellEnd"/>
      <w:r w:rsidRPr="006E13AA">
        <w:rPr>
          <w:color w:val="auto"/>
        </w:rPr>
        <w:t xml:space="preserve">  50 m</w:t>
      </w:r>
      <w:r w:rsidRPr="006E13AA">
        <w:rPr>
          <w:rStyle w:val="FootnoteCharacters"/>
          <w:color w:val="auto"/>
        </w:rPr>
        <w:t>2</w:t>
      </w:r>
      <w:r w:rsidRPr="006E13AA">
        <w:rPr>
          <w:color w:val="auto"/>
        </w:rPr>
        <w:t xml:space="preserve"> , ilość wody niezbędna do utrzymania czystości 1,5 dm</w:t>
      </w:r>
      <w:r w:rsidRPr="006E13AA">
        <w:rPr>
          <w:rStyle w:val="FootnoteCharacters"/>
          <w:color w:val="auto"/>
        </w:rPr>
        <w:t>3</w:t>
      </w:r>
      <w:r w:rsidRPr="006E13AA">
        <w:rPr>
          <w:color w:val="auto"/>
        </w:rPr>
        <w:t xml:space="preserve"> / m</w:t>
      </w:r>
      <w:r w:rsidRPr="006E13AA">
        <w:rPr>
          <w:rStyle w:val="FootnoteCharacters"/>
          <w:color w:val="auto"/>
        </w:rPr>
        <w:t>2</w:t>
      </w:r>
      <w:r w:rsidRPr="006E13AA">
        <w:rPr>
          <w:color w:val="auto"/>
        </w:rPr>
        <w:t xml:space="preserve"> (mycie ręczne).</w:t>
      </w:r>
    </w:p>
    <w:p w14:paraId="34B2156F" w14:textId="77777777" w:rsidR="00BA1997" w:rsidRPr="006E13AA" w:rsidRDefault="00410EB6">
      <w:pPr>
        <w:spacing w:after="200"/>
        <w:ind w:left="720"/>
        <w:jc w:val="center"/>
        <w:rPr>
          <w:rStyle w:val="Pogrubienie"/>
          <w:color w:val="auto"/>
        </w:rPr>
      </w:pPr>
      <w:r w:rsidRPr="006E13AA">
        <w:rPr>
          <w:rStyle w:val="Pogrubienie"/>
          <w:color w:val="auto"/>
        </w:rPr>
        <w:t>Q w = (10 x 60) + (50 x 1,5) = ok. 0,7 m</w:t>
      </w:r>
      <w:r w:rsidRPr="006E13AA">
        <w:rPr>
          <w:b/>
          <w:bCs/>
          <w:color w:val="auto"/>
          <w:vertAlign w:val="superscript"/>
        </w:rPr>
        <w:t>3</w:t>
      </w:r>
      <w:r w:rsidRPr="006E13AA">
        <w:rPr>
          <w:rStyle w:val="Pogrubienie"/>
          <w:color w:val="auto"/>
        </w:rPr>
        <w:t>/d</w:t>
      </w:r>
    </w:p>
    <w:p w14:paraId="2EED057D" w14:textId="77777777" w:rsidR="00BA1997" w:rsidRPr="006E13AA" w:rsidRDefault="00410EB6">
      <w:pPr>
        <w:spacing w:after="0"/>
        <w:jc w:val="left"/>
        <w:rPr>
          <w:color w:val="auto"/>
        </w:rPr>
      </w:pPr>
      <w:proofErr w:type="spellStart"/>
      <w:r w:rsidRPr="006E13AA">
        <w:rPr>
          <w:color w:val="auto"/>
        </w:rPr>
        <w:lastRenderedPageBreak/>
        <w:t>Przyję</w:t>
      </w:r>
      <w:proofErr w:type="spellEnd"/>
      <w:r w:rsidRPr="006E13AA">
        <w:rPr>
          <w:color w:val="auto"/>
          <w:lang w:val="it-IT"/>
        </w:rPr>
        <w:t xml:space="preserve">to, </w:t>
      </w:r>
      <w:r w:rsidRPr="006E13AA">
        <w:rPr>
          <w:color w:val="auto"/>
        </w:rPr>
        <w:t xml:space="preserve">że 100 % pobranej wody stanowić będą ścieki bytowe, zatem Q </w:t>
      </w:r>
      <w:proofErr w:type="spellStart"/>
      <w:r w:rsidRPr="006E13AA">
        <w:rPr>
          <w:color w:val="auto"/>
          <w:vertAlign w:val="subscript"/>
        </w:rPr>
        <w:t>ść</w:t>
      </w:r>
      <w:proofErr w:type="spellEnd"/>
      <w:r w:rsidRPr="006E13AA">
        <w:rPr>
          <w:color w:val="auto"/>
          <w:vertAlign w:val="subscript"/>
        </w:rPr>
        <w:t xml:space="preserve"> byt</w:t>
      </w:r>
      <w:r w:rsidRPr="006E13AA">
        <w:rPr>
          <w:color w:val="auto"/>
        </w:rPr>
        <w:t xml:space="preserve"> = 0,7 m</w:t>
      </w:r>
      <w:r w:rsidRPr="006E13AA">
        <w:rPr>
          <w:rStyle w:val="FootnoteCharacters"/>
          <w:color w:val="auto"/>
        </w:rPr>
        <w:t>3</w:t>
      </w:r>
      <w:r w:rsidRPr="006E13AA">
        <w:rPr>
          <w:color w:val="auto"/>
        </w:rPr>
        <w:t xml:space="preserve">/d. </w:t>
      </w:r>
    </w:p>
    <w:p w14:paraId="55F84ECC" w14:textId="77777777" w:rsidR="00BA1997" w:rsidRPr="006E13AA" w:rsidRDefault="00BA1997">
      <w:pPr>
        <w:spacing w:after="0"/>
        <w:jc w:val="left"/>
        <w:rPr>
          <w:rStyle w:val="Pogrubienie"/>
          <w:b w:val="0"/>
          <w:bCs w:val="0"/>
          <w:color w:val="auto"/>
        </w:rPr>
      </w:pPr>
    </w:p>
    <w:p w14:paraId="31F3BF67" w14:textId="77777777" w:rsidR="00BA1997" w:rsidRPr="009B6E01" w:rsidRDefault="00410EB6">
      <w:pPr>
        <w:rPr>
          <w:color w:val="auto"/>
        </w:rPr>
      </w:pPr>
      <w:r w:rsidRPr="006E13AA">
        <w:rPr>
          <w:color w:val="auto"/>
        </w:rPr>
        <w:t>Wytworzone ścieki odprowadzane będą do zbiornik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 xml:space="preserve">w sanitarnych (typu </w:t>
      </w:r>
      <w:proofErr w:type="spellStart"/>
      <w:r w:rsidRPr="006E13AA">
        <w:rPr>
          <w:color w:val="auto"/>
        </w:rPr>
        <w:t>toi</w:t>
      </w:r>
      <w:proofErr w:type="spellEnd"/>
      <w:r w:rsidRPr="006E13AA">
        <w:rPr>
          <w:color w:val="auto"/>
        </w:rPr>
        <w:t xml:space="preserve"> – </w:t>
      </w:r>
      <w:proofErr w:type="spellStart"/>
      <w:r w:rsidRPr="006E13AA">
        <w:rPr>
          <w:color w:val="auto"/>
        </w:rPr>
        <w:t>toi</w:t>
      </w:r>
      <w:proofErr w:type="spellEnd"/>
      <w:r w:rsidRPr="006E13AA">
        <w:rPr>
          <w:color w:val="auto"/>
        </w:rPr>
        <w:t xml:space="preserve">), a </w:t>
      </w:r>
      <w:proofErr w:type="spellStart"/>
      <w:r w:rsidRPr="006E13AA">
        <w:rPr>
          <w:color w:val="auto"/>
        </w:rPr>
        <w:t>nieczystoś</w:t>
      </w:r>
      <w:proofErr w:type="spellEnd"/>
      <w:r w:rsidRPr="006E13AA">
        <w:rPr>
          <w:color w:val="auto"/>
          <w:lang w:val="it-IT"/>
        </w:rPr>
        <w:t>ci p</w:t>
      </w:r>
      <w:proofErr w:type="spellStart"/>
      <w:r w:rsidRPr="006E13AA">
        <w:rPr>
          <w:color w:val="auto"/>
        </w:rPr>
        <w:t>łynnewywoż</w:t>
      </w:r>
      <w:proofErr w:type="spellEnd"/>
      <w:r w:rsidRPr="006E13AA">
        <w:rPr>
          <w:color w:val="auto"/>
          <w:lang w:val="it-IT"/>
        </w:rPr>
        <w:t>one b</w:t>
      </w:r>
      <w:proofErr w:type="spellStart"/>
      <w:r w:rsidRPr="006E13AA">
        <w:rPr>
          <w:color w:val="auto"/>
        </w:rPr>
        <w:t>ędą</w:t>
      </w:r>
      <w:proofErr w:type="spellEnd"/>
      <w:r w:rsidRPr="006E13AA">
        <w:rPr>
          <w:color w:val="auto"/>
        </w:rPr>
        <w:t xml:space="preserve"> przez specjalistyczne firmy do oczyszczalni ściek</w:t>
      </w:r>
      <w:r w:rsidRPr="006E13AA">
        <w:rPr>
          <w:color w:val="auto"/>
          <w:lang w:val="es-ES_tradnl"/>
        </w:rPr>
        <w:t>ó</w:t>
      </w:r>
      <w:r w:rsidRPr="006E13AA">
        <w:rPr>
          <w:color w:val="auto"/>
        </w:rPr>
        <w:t>w.</w:t>
      </w:r>
    </w:p>
    <w:p w14:paraId="6F029D58" w14:textId="77777777" w:rsidR="00BA1997" w:rsidRPr="009B6E01" w:rsidRDefault="00410EB6" w:rsidP="00410EB6">
      <w:pPr>
        <w:pStyle w:val="Nagwek2"/>
        <w:numPr>
          <w:ilvl w:val="1"/>
          <w:numId w:val="37"/>
        </w:numPr>
        <w:rPr>
          <w:color w:val="auto"/>
        </w:rPr>
      </w:pPr>
      <w:bookmarkStart w:id="147" w:name="_Toc132661321"/>
      <w:r w:rsidRPr="009B6E01">
        <w:rPr>
          <w:color w:val="auto"/>
        </w:rPr>
        <w:t>W trakcie eksploatacji</w:t>
      </w:r>
      <w:bookmarkEnd w:id="147"/>
    </w:p>
    <w:p w14:paraId="525B2B62" w14:textId="77777777" w:rsidR="00BA1997" w:rsidRPr="00085A22" w:rsidRDefault="00410EB6">
      <w:pPr>
        <w:pStyle w:val="Nagwek3"/>
        <w:numPr>
          <w:ilvl w:val="2"/>
          <w:numId w:val="1"/>
        </w:numPr>
        <w:rPr>
          <w:color w:val="auto"/>
        </w:rPr>
      </w:pPr>
      <w:bookmarkStart w:id="148" w:name="_Toc132661322"/>
      <w:r w:rsidRPr="00085A22">
        <w:rPr>
          <w:color w:val="auto"/>
        </w:rPr>
        <w:t>Emisja hałasu i zanieczyszczeń do powietrza</w:t>
      </w:r>
      <w:bookmarkEnd w:id="148"/>
    </w:p>
    <w:p w14:paraId="0E9C3688" w14:textId="53DAD23E" w:rsidR="00BA1997" w:rsidRPr="00085A22" w:rsidRDefault="00410EB6">
      <w:pPr>
        <w:rPr>
          <w:color w:val="auto"/>
        </w:rPr>
      </w:pPr>
      <w:r w:rsidRPr="00085A22">
        <w:rPr>
          <w:rFonts w:eastAsia="Times New Roman" w:cs="Calibri"/>
          <w:color w:val="auto"/>
        </w:rPr>
        <w:t xml:space="preserve">Budowa infrastruktury </w:t>
      </w:r>
      <w:r w:rsidR="0059272A" w:rsidRPr="00085A22">
        <w:rPr>
          <w:rFonts w:eastAsia="Times New Roman" w:cs="Calibri"/>
          <w:color w:val="auto"/>
        </w:rPr>
        <w:t>pieszo</w:t>
      </w:r>
      <w:r w:rsidR="009B6E01" w:rsidRPr="00085A22">
        <w:rPr>
          <w:rFonts w:eastAsia="Times New Roman" w:cs="Calibri"/>
          <w:color w:val="auto"/>
        </w:rPr>
        <w:t xml:space="preserve"> -</w:t>
      </w:r>
      <w:r w:rsidR="0059272A" w:rsidRPr="00085A22">
        <w:rPr>
          <w:rFonts w:eastAsia="Times New Roman" w:cs="Calibri"/>
          <w:color w:val="auto"/>
        </w:rPr>
        <w:t xml:space="preserve"> rowerowej</w:t>
      </w:r>
      <w:r w:rsidRPr="00085A22">
        <w:rPr>
          <w:rFonts w:eastAsia="Times New Roman" w:cs="Calibri"/>
          <w:color w:val="auto"/>
        </w:rPr>
        <w:t>, przyczynia się do zwiększenia ilości osób poruszających się przy użyciu sił mięśni a nie silników spalinowych. Tym samym zmniejsz</w:t>
      </w:r>
      <w:r w:rsidR="009E31A6" w:rsidRPr="00085A22">
        <w:rPr>
          <w:rFonts w:eastAsia="Times New Roman" w:cs="Calibri"/>
          <w:color w:val="auto"/>
        </w:rPr>
        <w:t>y</w:t>
      </w:r>
      <w:r w:rsidRPr="00085A22">
        <w:rPr>
          <w:rFonts w:eastAsia="Times New Roman" w:cs="Calibri"/>
          <w:color w:val="auto"/>
        </w:rPr>
        <w:t xml:space="preserve"> się emisja zanieczyszczeń powstających w trakcie spalania benzyny lub innych paliw</w:t>
      </w:r>
      <w:r w:rsidR="0059272A" w:rsidRPr="00085A22">
        <w:rPr>
          <w:color w:val="auto"/>
        </w:rPr>
        <w:t xml:space="preserve"> a także emisja hałasu związana z poruszaniem się pojazdów po drogach. </w:t>
      </w:r>
    </w:p>
    <w:p w14:paraId="19E4B069" w14:textId="77777777" w:rsidR="00BA1997" w:rsidRPr="00085A22" w:rsidRDefault="00410EB6">
      <w:pPr>
        <w:pStyle w:val="Nagwek3"/>
        <w:numPr>
          <w:ilvl w:val="2"/>
          <w:numId w:val="1"/>
        </w:numPr>
        <w:rPr>
          <w:color w:val="auto"/>
        </w:rPr>
      </w:pPr>
      <w:bookmarkStart w:id="149" w:name="_Toc132661323"/>
      <w:r w:rsidRPr="00085A22">
        <w:rPr>
          <w:color w:val="auto"/>
        </w:rPr>
        <w:t>Emisje odpad</w:t>
      </w:r>
      <w:r w:rsidRPr="00085A22">
        <w:rPr>
          <w:color w:val="auto"/>
          <w:lang w:val="es-ES_tradnl"/>
        </w:rPr>
        <w:t>ó</w:t>
      </w:r>
      <w:r w:rsidRPr="00085A22">
        <w:rPr>
          <w:color w:val="auto"/>
        </w:rPr>
        <w:t>w oraz ich wpływ na środowisko</w:t>
      </w:r>
      <w:bookmarkEnd w:id="149"/>
    </w:p>
    <w:p w14:paraId="75507E0A" w14:textId="77777777" w:rsidR="00BA1997" w:rsidRPr="00156329" w:rsidRDefault="00410EB6">
      <w:pPr>
        <w:spacing w:after="200"/>
        <w:rPr>
          <w:rFonts w:eastAsia="Calibri" w:cs="Times New Roman"/>
          <w:color w:val="auto"/>
        </w:rPr>
      </w:pPr>
      <w:r w:rsidRPr="00085A22">
        <w:rPr>
          <w:rFonts w:eastAsia="Calibri" w:cs="Times New Roman"/>
          <w:color w:val="auto"/>
        </w:rPr>
        <w:t xml:space="preserve">Ze względu na charakter planowanego przedsięwzięcia w fazie eksploatacji nie przewiduje się powstawania </w:t>
      </w:r>
      <w:r w:rsidRPr="00156329">
        <w:rPr>
          <w:rFonts w:eastAsia="Calibri" w:cs="Times New Roman"/>
          <w:color w:val="auto"/>
        </w:rPr>
        <w:t xml:space="preserve">innych odpadów niż związane z ewentualną naprawą. </w:t>
      </w:r>
    </w:p>
    <w:p w14:paraId="2C0033EE" w14:textId="77777777" w:rsidR="00BA1997" w:rsidRPr="00156329" w:rsidRDefault="00410EB6">
      <w:pPr>
        <w:spacing w:after="200"/>
        <w:rPr>
          <w:rFonts w:eastAsia="Calibri" w:cs="Times New Roman"/>
          <w:color w:val="auto"/>
        </w:rPr>
      </w:pPr>
      <w:r w:rsidRPr="00156329">
        <w:rPr>
          <w:rFonts w:eastAsia="Calibri" w:cs="Times New Roman"/>
          <w:color w:val="auto"/>
        </w:rPr>
        <w:t>Odpady te zostały sklasyfikowane zgodnie z Rozporządzeniem Ministra Klimatu z dnia 2 stycznia 2020 r. w sprawie katalogu odpadów.</w:t>
      </w:r>
    </w:p>
    <w:tbl>
      <w:tblPr>
        <w:tblW w:w="9639" w:type="dxa"/>
        <w:tblInd w:w="-5" w:type="dxa"/>
        <w:tblLook w:val="00A0" w:firstRow="1" w:lastRow="0" w:firstColumn="1" w:lastColumn="0" w:noHBand="0" w:noVBand="0"/>
      </w:tblPr>
      <w:tblGrid>
        <w:gridCol w:w="1239"/>
        <w:gridCol w:w="37"/>
        <w:gridCol w:w="1558"/>
        <w:gridCol w:w="5105"/>
        <w:gridCol w:w="1700"/>
      </w:tblGrid>
      <w:tr w:rsidR="00716FA7" w:rsidRPr="00156329" w14:paraId="02E14D7D" w14:textId="77777777">
        <w:trPr>
          <w:trHeight w:val="482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4F353" w14:textId="77777777" w:rsidR="00BA1997" w:rsidRPr="00156329" w:rsidRDefault="00410EB6">
            <w:pPr>
              <w:spacing w:after="200"/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  <w:t>PODGRUPA</w:t>
            </w:r>
          </w:p>
        </w:tc>
        <w:tc>
          <w:tcPr>
            <w:tcW w:w="1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78407" w14:textId="77777777" w:rsidR="00BA1997" w:rsidRPr="00156329" w:rsidRDefault="00410EB6">
            <w:pPr>
              <w:spacing w:after="200"/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  <w:t>KOD ODPADU</w:t>
            </w:r>
          </w:p>
        </w:tc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0E851" w14:textId="77777777" w:rsidR="00BA1997" w:rsidRPr="00156329" w:rsidRDefault="00410EB6">
            <w:pPr>
              <w:spacing w:after="200"/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  <w:t>RODZAJ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D5B38" w14:textId="77777777" w:rsidR="00BA1997" w:rsidRPr="00156329" w:rsidRDefault="00410EB6">
            <w:pPr>
              <w:spacing w:after="200"/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  <w:t>SZACUNKOWA ILOŚĆ ODPADÓW [Mg/okres roku]</w:t>
            </w:r>
          </w:p>
        </w:tc>
      </w:tr>
      <w:tr w:rsidR="00716FA7" w:rsidRPr="00156329" w14:paraId="28E08158" w14:textId="77777777">
        <w:trPr>
          <w:trHeight w:val="314"/>
        </w:trPr>
        <w:tc>
          <w:tcPr>
            <w:tcW w:w="963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6553B" w14:textId="77777777" w:rsidR="00BA1997" w:rsidRPr="00156329" w:rsidRDefault="00410EB6">
            <w:pPr>
              <w:spacing w:after="200"/>
              <w:jc w:val="center"/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b/>
                <w:bCs/>
                <w:color w:val="auto"/>
                <w:sz w:val="18"/>
                <w:szCs w:val="18"/>
              </w:rPr>
              <w:t>17 ODPADY Z BUDOWY, REMONTÓW I DEMONTAŻU OBIEKTÓW BUDOWLANYCH ORAZ INFRASTRUKTURY DROGOWEJ (WŁĄCZAJĄC GLEBĘ I ZIEMIĘ Z TERENÓW ZANIECZYSZCZONYCH)</w:t>
            </w:r>
          </w:p>
        </w:tc>
      </w:tr>
      <w:tr w:rsidR="00716FA7" w:rsidRPr="00156329" w14:paraId="419AF593" w14:textId="77777777">
        <w:trPr>
          <w:trHeight w:val="64"/>
        </w:trPr>
        <w:tc>
          <w:tcPr>
            <w:tcW w:w="12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ECD55" w14:textId="77777777" w:rsidR="00BA1997" w:rsidRPr="00156329" w:rsidRDefault="00410EB6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color w:val="auto"/>
                <w:sz w:val="18"/>
                <w:szCs w:val="18"/>
              </w:rPr>
              <w:t>17 01</w:t>
            </w:r>
          </w:p>
        </w:tc>
        <w:tc>
          <w:tcPr>
            <w:tcW w:w="83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810D7" w14:textId="77777777" w:rsidR="00BA1997" w:rsidRPr="00156329" w:rsidRDefault="00410EB6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color w:val="auto"/>
                <w:sz w:val="18"/>
                <w:szCs w:val="18"/>
              </w:rPr>
              <w:t>ODPADY MATERIAŁÓW I ELEMENTÓW BUDOWLANYCH ORAZ INFRASTRUKTURY DROGOWEJ(NP. BETON, CEGŁY, PŁYTY, CERAMIKA)</w:t>
            </w:r>
          </w:p>
        </w:tc>
      </w:tr>
      <w:tr w:rsidR="00716FA7" w:rsidRPr="00156329" w14:paraId="6317BD6C" w14:textId="77777777">
        <w:trPr>
          <w:trHeight w:val="110"/>
        </w:trPr>
        <w:tc>
          <w:tcPr>
            <w:tcW w:w="127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BF0B3" w14:textId="77777777" w:rsidR="00BA1997" w:rsidRPr="00156329" w:rsidRDefault="00BA1997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DFD3C" w14:textId="77777777" w:rsidR="00BA1997" w:rsidRPr="00156329" w:rsidRDefault="00410EB6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color w:val="auto"/>
                <w:sz w:val="18"/>
                <w:szCs w:val="18"/>
              </w:rPr>
              <w:t>17 01 82</w:t>
            </w:r>
          </w:p>
        </w:tc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8CA88" w14:textId="77777777" w:rsidR="00BA1997" w:rsidRPr="00156329" w:rsidRDefault="00410EB6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color w:val="auto"/>
                <w:sz w:val="18"/>
                <w:szCs w:val="18"/>
              </w:rPr>
              <w:t>inne niewymienione odpady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E6DD1" w14:textId="77777777" w:rsidR="00BA1997" w:rsidRPr="00156329" w:rsidRDefault="00410EB6">
            <w:pPr>
              <w:spacing w:after="200"/>
              <w:rPr>
                <w:rFonts w:eastAsia="Calibri" w:cs="Times New Roman"/>
                <w:color w:val="auto"/>
                <w:sz w:val="18"/>
                <w:szCs w:val="18"/>
              </w:rPr>
            </w:pPr>
            <w:r w:rsidRPr="00156329">
              <w:rPr>
                <w:rFonts w:eastAsia="Calibri" w:cs="Times New Roman"/>
                <w:color w:val="auto"/>
                <w:sz w:val="18"/>
                <w:szCs w:val="18"/>
              </w:rPr>
              <w:t>0,0</w:t>
            </w:r>
            <w:r w:rsidR="00383B90" w:rsidRPr="00156329">
              <w:rPr>
                <w:rFonts w:eastAsia="Calibri" w:cs="Times New Roman"/>
                <w:color w:val="auto"/>
                <w:sz w:val="18"/>
                <w:szCs w:val="18"/>
              </w:rPr>
              <w:t>1</w:t>
            </w:r>
          </w:p>
        </w:tc>
      </w:tr>
    </w:tbl>
    <w:p w14:paraId="20CAB18D" w14:textId="77777777" w:rsidR="00BA1997" w:rsidRPr="00156329" w:rsidRDefault="00BA1997">
      <w:pPr>
        <w:spacing w:after="200"/>
        <w:rPr>
          <w:rFonts w:eastAsia="Calibri" w:cs="Times New Roman"/>
          <w:color w:val="auto"/>
        </w:rPr>
      </w:pPr>
    </w:p>
    <w:p w14:paraId="1B0A357B" w14:textId="77777777" w:rsidR="00BA1997" w:rsidRPr="00156329" w:rsidRDefault="00410EB6">
      <w:pPr>
        <w:spacing w:after="200"/>
        <w:rPr>
          <w:color w:val="auto"/>
        </w:rPr>
      </w:pPr>
      <w:r w:rsidRPr="00156329">
        <w:rPr>
          <w:color w:val="auto"/>
        </w:rPr>
        <w:t>Wytwarzane odpady będą odbierane przez wyspecjalizowane firmy posiadające stosowne dokumenty w zakresie gospodarowania odpadami.</w:t>
      </w:r>
    </w:p>
    <w:p w14:paraId="71B27F8E" w14:textId="77777777" w:rsidR="00BA1997" w:rsidRPr="00156329" w:rsidRDefault="00410EB6">
      <w:pPr>
        <w:spacing w:after="200"/>
        <w:rPr>
          <w:color w:val="auto"/>
        </w:rPr>
      </w:pPr>
      <w:r w:rsidRPr="00156329">
        <w:rPr>
          <w:color w:val="auto"/>
        </w:rPr>
        <w:t xml:space="preserve">Wszystkie wytwarzane rodzaje odpadów będą gromadzone w wyznaczonych miejscach na terenie </w:t>
      </w:r>
      <w:r w:rsidR="0059272A" w:rsidRPr="00156329">
        <w:rPr>
          <w:color w:val="auto"/>
        </w:rPr>
        <w:t>inwestycji</w:t>
      </w:r>
    </w:p>
    <w:p w14:paraId="67D45C8D" w14:textId="77777777" w:rsidR="00BA1997" w:rsidRPr="00156329" w:rsidRDefault="00410EB6" w:rsidP="00410EB6">
      <w:pPr>
        <w:numPr>
          <w:ilvl w:val="0"/>
          <w:numId w:val="26"/>
        </w:numPr>
        <w:spacing w:after="200"/>
        <w:rPr>
          <w:color w:val="auto"/>
        </w:rPr>
      </w:pPr>
      <w:r w:rsidRPr="00156329">
        <w:rPr>
          <w:color w:val="auto"/>
        </w:rPr>
        <w:t>w sposób selektywny,</w:t>
      </w:r>
    </w:p>
    <w:p w14:paraId="58EF71B3" w14:textId="77777777" w:rsidR="00BA1997" w:rsidRPr="00156329" w:rsidRDefault="00410EB6" w:rsidP="00410EB6">
      <w:pPr>
        <w:numPr>
          <w:ilvl w:val="0"/>
          <w:numId w:val="26"/>
        </w:numPr>
        <w:spacing w:after="200"/>
        <w:rPr>
          <w:color w:val="auto"/>
        </w:rPr>
      </w:pPr>
      <w:r w:rsidRPr="00156329">
        <w:rPr>
          <w:color w:val="auto"/>
        </w:rPr>
        <w:t>nie zagrażając środowisku,</w:t>
      </w:r>
    </w:p>
    <w:p w14:paraId="74E9D01E" w14:textId="77777777" w:rsidR="00BA1997" w:rsidRPr="00156329" w:rsidRDefault="00410EB6" w:rsidP="00410EB6">
      <w:pPr>
        <w:numPr>
          <w:ilvl w:val="0"/>
          <w:numId w:val="26"/>
        </w:numPr>
        <w:spacing w:after="200"/>
        <w:rPr>
          <w:color w:val="auto"/>
        </w:rPr>
      </w:pPr>
      <w:r w:rsidRPr="00156329">
        <w:rPr>
          <w:color w:val="auto"/>
        </w:rPr>
        <w:t>nie powodując uciążliwości dla osób trzecich,</w:t>
      </w:r>
    </w:p>
    <w:p w14:paraId="48E204E9" w14:textId="77777777" w:rsidR="00BA1997" w:rsidRPr="00156329" w:rsidRDefault="00410EB6" w:rsidP="00410EB6">
      <w:pPr>
        <w:numPr>
          <w:ilvl w:val="0"/>
          <w:numId w:val="26"/>
        </w:numPr>
        <w:spacing w:after="200"/>
        <w:rPr>
          <w:color w:val="auto"/>
        </w:rPr>
      </w:pPr>
      <w:r w:rsidRPr="00156329">
        <w:rPr>
          <w:color w:val="auto"/>
        </w:rPr>
        <w:t>do czasu zebrania uzasadnionej partii odpadów.</w:t>
      </w:r>
    </w:p>
    <w:p w14:paraId="21E33BC8" w14:textId="77777777" w:rsidR="00BA1997" w:rsidRPr="00156329" w:rsidRDefault="00410EB6" w:rsidP="00410EB6">
      <w:pPr>
        <w:pStyle w:val="Nagwek3"/>
        <w:numPr>
          <w:ilvl w:val="2"/>
          <w:numId w:val="38"/>
        </w:numPr>
        <w:rPr>
          <w:color w:val="auto"/>
        </w:rPr>
      </w:pPr>
      <w:bookmarkStart w:id="150" w:name="_Toc132661324"/>
      <w:r w:rsidRPr="00156329">
        <w:rPr>
          <w:color w:val="auto"/>
        </w:rPr>
        <w:t>Gospodarka wodno-ściekowa</w:t>
      </w:r>
      <w:bookmarkEnd w:id="150"/>
    </w:p>
    <w:p w14:paraId="25793908" w14:textId="77777777" w:rsidR="00BA1997" w:rsidRPr="00156329" w:rsidRDefault="00410EB6">
      <w:pPr>
        <w:rPr>
          <w:b/>
          <w:i/>
          <w:color w:val="auto"/>
          <w:u w:val="single"/>
        </w:rPr>
      </w:pPr>
      <w:r w:rsidRPr="00156329">
        <w:rPr>
          <w:b/>
          <w:i/>
          <w:color w:val="auto"/>
          <w:u w:val="single"/>
        </w:rPr>
        <w:t>Ścieki socjalno-bytowe</w:t>
      </w:r>
    </w:p>
    <w:p w14:paraId="368DA56C" w14:textId="77777777" w:rsidR="00BA1997" w:rsidRPr="00156329" w:rsidRDefault="00410EB6">
      <w:pPr>
        <w:rPr>
          <w:bCs/>
          <w:iCs/>
          <w:color w:val="auto"/>
        </w:rPr>
      </w:pPr>
      <w:r w:rsidRPr="00156329">
        <w:rPr>
          <w:bCs/>
          <w:iCs/>
          <w:color w:val="auto"/>
        </w:rPr>
        <w:t xml:space="preserve">Ze względu na charakter planowanego przedsięwzięcia nie będą powstawały ścieki socjalno-bytowe. </w:t>
      </w:r>
    </w:p>
    <w:p w14:paraId="730FFEF1" w14:textId="77777777" w:rsidR="00BA1997" w:rsidRDefault="00410EB6">
      <w:pPr>
        <w:rPr>
          <w:b/>
          <w:i/>
          <w:color w:val="auto"/>
          <w:u w:val="single"/>
        </w:rPr>
      </w:pPr>
      <w:r w:rsidRPr="00156329">
        <w:rPr>
          <w:b/>
          <w:i/>
          <w:color w:val="auto"/>
          <w:u w:val="single"/>
        </w:rPr>
        <w:t>Wody opadowe i roztopowe</w:t>
      </w:r>
    </w:p>
    <w:p w14:paraId="0D8202E0" w14:textId="71968D9F" w:rsidR="00F81C65" w:rsidRPr="002622C9" w:rsidRDefault="00F81C65" w:rsidP="00F81C65">
      <w:pPr>
        <w:rPr>
          <w:rFonts w:cs="Arial"/>
        </w:rPr>
      </w:pPr>
      <w:r>
        <w:rPr>
          <w:rFonts w:cs="Arial"/>
        </w:rPr>
        <w:t>W związku z realizacją planowanego ciągu pieszo – rowerowego w</w:t>
      </w:r>
      <w:r w:rsidRPr="002622C9">
        <w:rPr>
          <w:rFonts w:cs="Arial"/>
        </w:rPr>
        <w:t xml:space="preserve">ody opadowe zostaną odprowadzone powierzchniowo poprzez pobocze na skarpę i do istniejących oraz </w:t>
      </w:r>
      <w:r w:rsidRPr="002622C9">
        <w:rPr>
          <w:rFonts w:cs="Arial"/>
        </w:rPr>
        <w:lastRenderedPageBreak/>
        <w:t xml:space="preserve">projektowanych rowów, w teren pasa drogowego lub do projektowanej kanalizacji deszczowej. </w:t>
      </w:r>
      <w:r>
        <w:rPr>
          <w:rFonts w:eastAsia="Times New Roman" w:cs="Arial"/>
          <w:color w:val="auto"/>
        </w:rPr>
        <w:t xml:space="preserve">W ramach planowanego zamierzenia zostanie wykonana kanalizacja deszczowa na dwóch odcinkach o łącznej długości ok. </w:t>
      </w:r>
      <w:r w:rsidR="008970EE">
        <w:rPr>
          <w:rFonts w:eastAsia="Times New Roman" w:cs="Arial"/>
          <w:color w:val="auto"/>
        </w:rPr>
        <w:t>2</w:t>
      </w:r>
      <w:r>
        <w:rPr>
          <w:rFonts w:eastAsia="Times New Roman" w:cs="Arial"/>
          <w:color w:val="auto"/>
        </w:rPr>
        <w:t>9</w:t>
      </w:r>
      <w:r w:rsidR="008970EE">
        <w:rPr>
          <w:rFonts w:eastAsia="Times New Roman" w:cs="Arial"/>
          <w:color w:val="auto"/>
        </w:rPr>
        <w:t>0</w:t>
      </w:r>
      <w:r>
        <w:rPr>
          <w:rFonts w:eastAsia="Times New Roman" w:cs="Arial"/>
          <w:color w:val="auto"/>
        </w:rPr>
        <w:t>m.  Wylot kanalizacji zostanie skierowany do rowu drogowego.</w:t>
      </w:r>
      <w:r w:rsidRPr="002622C9">
        <w:rPr>
          <w:rFonts w:cs="Arial"/>
        </w:rPr>
        <w:t xml:space="preserve"> Ogólna zasada odwodnienia pozostaje niezmienna w stosunku do stanu istniejącego. </w:t>
      </w:r>
    </w:p>
    <w:p w14:paraId="6C0DCFC2" w14:textId="77777777" w:rsidR="00BA1997" w:rsidRPr="005E4EFE" w:rsidRDefault="00410EB6" w:rsidP="00410EB6">
      <w:pPr>
        <w:pStyle w:val="Nagwek1"/>
        <w:numPr>
          <w:ilvl w:val="0"/>
          <w:numId w:val="38"/>
        </w:numPr>
        <w:rPr>
          <w:i/>
          <w:iCs/>
          <w:color w:val="auto"/>
        </w:rPr>
      </w:pPr>
      <w:bookmarkStart w:id="151" w:name="_Toc132661325"/>
      <w:r w:rsidRPr="005E4EFE">
        <w:rPr>
          <w:i/>
          <w:iCs/>
          <w:color w:val="auto"/>
        </w:rPr>
        <w:t>MOŻ</w:t>
      </w:r>
      <w:r w:rsidRPr="005E4EFE">
        <w:rPr>
          <w:i/>
          <w:iCs/>
          <w:color w:val="auto"/>
          <w:lang w:val="de-DE"/>
        </w:rPr>
        <w:t>LIWE TRANSGRANICZNE ODDZIA</w:t>
      </w:r>
      <w:r w:rsidRPr="005E4EFE">
        <w:rPr>
          <w:i/>
          <w:iCs/>
          <w:color w:val="auto"/>
        </w:rPr>
        <w:t>Ł</w:t>
      </w:r>
      <w:r w:rsidRPr="005E4EFE">
        <w:rPr>
          <w:i/>
          <w:iCs/>
          <w:color w:val="auto"/>
          <w:lang w:val="en-US"/>
        </w:rPr>
        <w:t xml:space="preserve">YWANIE NA </w:t>
      </w:r>
      <w:r w:rsidRPr="005E4EFE">
        <w:rPr>
          <w:i/>
          <w:iCs/>
          <w:color w:val="auto"/>
        </w:rPr>
        <w:t>Ś</w:t>
      </w:r>
      <w:r w:rsidRPr="005E4EFE">
        <w:rPr>
          <w:i/>
          <w:iCs/>
          <w:color w:val="auto"/>
          <w:lang w:val="de-DE"/>
        </w:rPr>
        <w:t>RODOWISKO</w:t>
      </w:r>
      <w:bookmarkEnd w:id="151"/>
    </w:p>
    <w:p w14:paraId="68E83305" w14:textId="77777777" w:rsidR="00BA1997" w:rsidRPr="00156329" w:rsidRDefault="00410EB6">
      <w:pPr>
        <w:rPr>
          <w:color w:val="auto"/>
        </w:rPr>
      </w:pPr>
      <w:r w:rsidRPr="005E4EFE">
        <w:rPr>
          <w:color w:val="auto"/>
        </w:rPr>
        <w:t xml:space="preserve">Realizacja przedmiotowej inwestycji nie powoduje żadnych konsekwencji dla ewentualnych </w:t>
      </w:r>
      <w:proofErr w:type="spellStart"/>
      <w:r w:rsidRPr="005E4EFE">
        <w:rPr>
          <w:color w:val="auto"/>
        </w:rPr>
        <w:t>skutk</w:t>
      </w:r>
      <w:proofErr w:type="spellEnd"/>
      <w:r w:rsidRPr="005E4EFE">
        <w:rPr>
          <w:color w:val="auto"/>
          <w:lang w:val="es-ES_tradnl"/>
        </w:rPr>
        <w:t>ó</w:t>
      </w:r>
      <w:r w:rsidRPr="005E4EFE">
        <w:rPr>
          <w:color w:val="auto"/>
        </w:rPr>
        <w:t xml:space="preserve">w środowiskowych, </w:t>
      </w:r>
      <w:proofErr w:type="spellStart"/>
      <w:r w:rsidRPr="005E4EFE">
        <w:rPr>
          <w:color w:val="auto"/>
        </w:rPr>
        <w:t>kt</w:t>
      </w:r>
      <w:proofErr w:type="spellEnd"/>
      <w:r w:rsidRPr="005E4EFE">
        <w:rPr>
          <w:color w:val="auto"/>
          <w:lang w:val="es-ES_tradnl"/>
        </w:rPr>
        <w:t>ó</w:t>
      </w:r>
      <w:proofErr w:type="spellStart"/>
      <w:r w:rsidRPr="005E4EFE">
        <w:rPr>
          <w:color w:val="auto"/>
        </w:rPr>
        <w:t>rych</w:t>
      </w:r>
      <w:proofErr w:type="spellEnd"/>
      <w:r w:rsidRPr="005E4EFE">
        <w:rPr>
          <w:color w:val="auto"/>
        </w:rPr>
        <w:t xml:space="preserve"> charakter miałby posiadać znaczenie transgraniczne – skala przedsięwzięcia ma charakter lokalny, nie zachodzą przesłanki do przeprowadzenia postępowania w sprawie</w:t>
      </w:r>
      <w:r w:rsidRPr="00156329">
        <w:rPr>
          <w:color w:val="auto"/>
        </w:rPr>
        <w:t xml:space="preserve"> oceny oddziaływania na środowisko w kontekście transgranicznym.</w:t>
      </w:r>
    </w:p>
    <w:p w14:paraId="2EFA363C" w14:textId="77777777" w:rsidR="00BA1997" w:rsidRPr="00156329" w:rsidRDefault="00410EB6">
      <w:pPr>
        <w:pStyle w:val="Nagwek1"/>
        <w:numPr>
          <w:ilvl w:val="0"/>
          <w:numId w:val="1"/>
        </w:numPr>
        <w:rPr>
          <w:i/>
          <w:iCs/>
          <w:color w:val="auto"/>
        </w:rPr>
      </w:pPr>
      <w:bookmarkStart w:id="152" w:name="_Toc132661326"/>
      <w:r w:rsidRPr="00156329">
        <w:rPr>
          <w:i/>
          <w:iCs/>
          <w:caps w:val="0"/>
          <w:color w:val="auto"/>
          <w:lang w:val="de-DE"/>
        </w:rPr>
        <w:t>OBSZARY PODLEGAJ</w:t>
      </w:r>
      <w:r w:rsidRPr="00156329">
        <w:rPr>
          <w:i/>
          <w:iCs/>
          <w:caps w:val="0"/>
          <w:color w:val="auto"/>
        </w:rPr>
        <w:t xml:space="preserve">ĄCE OCHRONIE NA PODSTAWIE USTAWY Z DNIA </w:t>
      </w:r>
      <w:r w:rsidRPr="00156329">
        <w:rPr>
          <w:i/>
          <w:iCs/>
          <w:color w:val="auto"/>
          <w:lang w:val="de-DE"/>
        </w:rPr>
        <w:t>16 KWIETNIA 2004 R. O OCHRONIE PRZYRODY ORAZ KORYTARZE EKOLOGICZNE</w:t>
      </w:r>
      <w:r w:rsidRPr="00156329">
        <w:rPr>
          <w:i/>
          <w:iCs/>
          <w:caps w:val="0"/>
          <w:color w:val="auto"/>
          <w:lang w:val="de-DE"/>
        </w:rPr>
        <w:t>, ZNAJDUJ</w:t>
      </w:r>
      <w:r w:rsidRPr="00156329">
        <w:rPr>
          <w:i/>
          <w:iCs/>
          <w:caps w:val="0"/>
          <w:color w:val="auto"/>
        </w:rPr>
        <w:t>Ą</w:t>
      </w:r>
      <w:r w:rsidRPr="00156329">
        <w:rPr>
          <w:i/>
          <w:iCs/>
          <w:caps w:val="0"/>
          <w:color w:val="auto"/>
          <w:lang w:val="de-DE"/>
        </w:rPr>
        <w:t>CYCH SI</w:t>
      </w:r>
      <w:r w:rsidRPr="00156329">
        <w:rPr>
          <w:i/>
          <w:iCs/>
          <w:caps w:val="0"/>
          <w:color w:val="auto"/>
        </w:rPr>
        <w:t>Ę W ZASIĘGU ZNACZĄCEGO ODDZIAŁYWANIA PRZEDSIĘWZIĘCIA</w:t>
      </w:r>
      <w:bookmarkEnd w:id="152"/>
    </w:p>
    <w:p w14:paraId="4FFF7975" w14:textId="144046A8" w:rsidR="0001224E" w:rsidRDefault="0001224E" w:rsidP="0001224E">
      <w:pPr>
        <w:rPr>
          <w:color w:val="auto"/>
        </w:rPr>
      </w:pPr>
      <w:r w:rsidRPr="00156329">
        <w:rPr>
          <w:color w:val="auto"/>
        </w:rPr>
        <w:t xml:space="preserve">Przedmiotowe przedsięwzięcie zlokalizowane będzie poza siecią korytarzy ekologicznych </w:t>
      </w:r>
      <w:r w:rsidRPr="00156329">
        <w:rPr>
          <w:color w:val="auto"/>
          <w:vertAlign w:val="superscript"/>
        </w:rPr>
        <w:footnoteReference w:id="8"/>
      </w:r>
      <w:r w:rsidRPr="00156329">
        <w:rPr>
          <w:color w:val="auto"/>
        </w:rPr>
        <w:t>wyznaczonych dla obszar</w:t>
      </w:r>
      <w:r w:rsidRPr="00156329">
        <w:rPr>
          <w:color w:val="auto"/>
          <w:lang w:val="es-ES_tradnl"/>
        </w:rPr>
        <w:t>ó</w:t>
      </w:r>
      <w:r w:rsidRPr="00156329">
        <w:rPr>
          <w:color w:val="auto"/>
        </w:rPr>
        <w:t xml:space="preserve">w Natura 2000, uwzględniającej potrzeby ochrony kluczowych </w:t>
      </w:r>
      <w:proofErr w:type="spellStart"/>
      <w:r w:rsidRPr="00156329">
        <w:rPr>
          <w:color w:val="auto"/>
        </w:rPr>
        <w:t>gatunk</w:t>
      </w:r>
      <w:proofErr w:type="spellEnd"/>
      <w:r w:rsidRPr="00156329">
        <w:rPr>
          <w:color w:val="auto"/>
          <w:lang w:val="es-ES_tradnl"/>
        </w:rPr>
        <w:t>ó</w:t>
      </w:r>
      <w:r w:rsidRPr="00156329">
        <w:rPr>
          <w:color w:val="auto"/>
        </w:rPr>
        <w:t>w dużych ssak</w:t>
      </w:r>
      <w:r w:rsidRPr="00156329">
        <w:rPr>
          <w:color w:val="auto"/>
          <w:lang w:val="es-ES_tradnl"/>
        </w:rPr>
        <w:t>ó</w:t>
      </w:r>
      <w:r w:rsidRPr="00156329">
        <w:rPr>
          <w:color w:val="auto"/>
        </w:rPr>
        <w:t>w oraz korytarzy istotnych dla populacji dużych ssak</w:t>
      </w:r>
      <w:r w:rsidRPr="00156329">
        <w:rPr>
          <w:color w:val="auto"/>
          <w:lang w:val="es-ES_tradnl"/>
        </w:rPr>
        <w:t>ó</w:t>
      </w:r>
      <w:r w:rsidRPr="00156329">
        <w:rPr>
          <w:color w:val="auto"/>
        </w:rPr>
        <w:t xml:space="preserve">w leśnych oraz </w:t>
      </w:r>
      <w:proofErr w:type="spellStart"/>
      <w:r w:rsidRPr="00156329">
        <w:rPr>
          <w:color w:val="auto"/>
        </w:rPr>
        <w:t>sp</w:t>
      </w:r>
      <w:proofErr w:type="spellEnd"/>
      <w:r w:rsidRPr="00156329">
        <w:rPr>
          <w:color w:val="auto"/>
          <w:lang w:val="es-ES_tradnl"/>
        </w:rPr>
        <w:t>ó</w:t>
      </w:r>
      <w:proofErr w:type="spellStart"/>
      <w:r w:rsidRPr="00156329">
        <w:rPr>
          <w:color w:val="auto"/>
        </w:rPr>
        <w:t>jności</w:t>
      </w:r>
      <w:proofErr w:type="spellEnd"/>
      <w:r w:rsidRPr="00156329">
        <w:rPr>
          <w:color w:val="auto"/>
        </w:rPr>
        <w:t xml:space="preserve"> siedlisk leśnych i wodno-błotnych w skali krajowej i kontynentalnej. Teren inwestycyjny oddalony jest o</w:t>
      </w:r>
      <w:r w:rsidR="00FC16B1" w:rsidRPr="00156329">
        <w:rPr>
          <w:color w:val="auto"/>
        </w:rPr>
        <w:t xml:space="preserve"> ok 0,5</w:t>
      </w:r>
      <w:r w:rsidR="009530D4" w:rsidRPr="00156329">
        <w:rPr>
          <w:color w:val="auto"/>
        </w:rPr>
        <w:t xml:space="preserve"> </w:t>
      </w:r>
      <w:r w:rsidRPr="00156329">
        <w:rPr>
          <w:color w:val="auto"/>
        </w:rPr>
        <w:t xml:space="preserve">km od korytarza o nazwie </w:t>
      </w:r>
      <w:r w:rsidR="007D6270" w:rsidRPr="00156329">
        <w:rPr>
          <w:color w:val="auto"/>
        </w:rPr>
        <w:t xml:space="preserve">Lasy Powiśla </w:t>
      </w:r>
      <w:proofErr w:type="spellStart"/>
      <w:r w:rsidR="009530D4" w:rsidRPr="00156329">
        <w:rPr>
          <w:color w:val="auto"/>
        </w:rPr>
        <w:t>KPn</w:t>
      </w:r>
      <w:proofErr w:type="spellEnd"/>
      <w:r w:rsidR="009530D4" w:rsidRPr="00156329">
        <w:rPr>
          <w:color w:val="auto"/>
        </w:rPr>
        <w:t xml:space="preserve"> – </w:t>
      </w:r>
      <w:r w:rsidR="007D6270" w:rsidRPr="00156329">
        <w:rPr>
          <w:color w:val="auto"/>
        </w:rPr>
        <w:t>16A</w:t>
      </w:r>
      <w:r w:rsidRPr="00156329">
        <w:rPr>
          <w:color w:val="auto"/>
        </w:rPr>
        <w:t>.  Z uwagi na położenie terenu inwestycyjnego poza siecią korytarzy oraz charakter inwestycji realizacja planowanego zamierzenia nie spowoduje wystąpienia negatywnej presji na ciągłość i stan korytarzy ekologicznych.</w:t>
      </w:r>
    </w:p>
    <w:p w14:paraId="3AC91D27" w14:textId="4C92CA66" w:rsidR="009F198E" w:rsidRPr="009F198E" w:rsidRDefault="009F198E" w:rsidP="009F198E">
      <w:pPr>
        <w:rPr>
          <w:b/>
          <w:bCs/>
          <w:i/>
          <w:iCs/>
          <w:color w:val="auto"/>
        </w:rPr>
      </w:pPr>
      <w:r w:rsidRPr="009F198E">
        <w:rPr>
          <w:color w:val="auto"/>
        </w:rPr>
        <w:t>Planowane zamierzenie usytuowane jest poza obszarami objętymi ochroną na podstawie ustawy z dnia 16 kwietnia 2004 r. o ochronie przyrody</w:t>
      </w:r>
      <w:r>
        <w:rPr>
          <w:color w:val="auto"/>
        </w:rPr>
        <w:t xml:space="preserve">, co zostało przedstawione na poniższym rysunku. </w:t>
      </w:r>
    </w:p>
    <w:p w14:paraId="7FDAF128" w14:textId="33498FE1" w:rsidR="006A799F" w:rsidRDefault="009F198E" w:rsidP="009F198E">
      <w:pPr>
        <w:jc w:val="center"/>
        <w:rPr>
          <w:color w:val="auto"/>
        </w:rPr>
      </w:pPr>
      <w:r>
        <w:rPr>
          <w:noProof/>
          <w:color w:val="auto"/>
        </w:rPr>
        <w:drawing>
          <wp:inline distT="0" distB="0" distL="0" distR="0" wp14:anchorId="4FEEBAD2" wp14:editId="281EBC7E">
            <wp:extent cx="5191200" cy="28800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200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2EFD99" w14:textId="41A7B3F9" w:rsidR="006A799F" w:rsidRPr="009F198E" w:rsidRDefault="009F198E" w:rsidP="009F198E">
      <w:pPr>
        <w:pStyle w:val="Legenda"/>
        <w:rPr>
          <w:color w:val="auto"/>
        </w:rPr>
      </w:pPr>
      <w:bookmarkStart w:id="153" w:name="_Toc133437735"/>
      <w:r w:rsidRPr="009F198E">
        <w:rPr>
          <w:color w:val="auto"/>
        </w:rPr>
        <w:t xml:space="preserve">Rysunek </w:t>
      </w:r>
      <w:r w:rsidRPr="009F198E">
        <w:rPr>
          <w:color w:val="auto"/>
        </w:rPr>
        <w:fldChar w:fldCharType="begin"/>
      </w:r>
      <w:r w:rsidRPr="009F198E">
        <w:rPr>
          <w:color w:val="auto"/>
        </w:rPr>
        <w:instrText xml:space="preserve"> SEQ Rysunek \* ARABIC </w:instrText>
      </w:r>
      <w:r w:rsidRPr="009F198E">
        <w:rPr>
          <w:color w:val="auto"/>
        </w:rPr>
        <w:fldChar w:fldCharType="separate"/>
      </w:r>
      <w:r w:rsidR="00845FA6">
        <w:rPr>
          <w:noProof/>
          <w:color w:val="auto"/>
        </w:rPr>
        <w:t>1</w:t>
      </w:r>
      <w:r w:rsidRPr="009F198E">
        <w:rPr>
          <w:color w:val="auto"/>
        </w:rPr>
        <w:fldChar w:fldCharType="end"/>
      </w:r>
      <w:r w:rsidRPr="009F198E">
        <w:rPr>
          <w:color w:val="auto"/>
        </w:rPr>
        <w:t xml:space="preserve"> Lokalizacja planowanego przedsięwzięcia na tle form ochrony przyrody</w:t>
      </w:r>
      <w:r>
        <w:rPr>
          <w:color w:val="auto"/>
        </w:rPr>
        <w:br/>
      </w:r>
      <w:r w:rsidRPr="009F198E">
        <w:rPr>
          <w:color w:val="auto"/>
        </w:rPr>
        <w:t xml:space="preserve"> </w:t>
      </w:r>
      <w:r>
        <w:rPr>
          <w:color w:val="auto"/>
        </w:rPr>
        <w:t xml:space="preserve">[źródło: </w:t>
      </w:r>
      <w:r w:rsidRPr="009F198E">
        <w:rPr>
          <w:color w:val="auto"/>
        </w:rPr>
        <w:t>https://geoserwis.gdos.gov.pl/</w:t>
      </w:r>
      <w:r>
        <w:rPr>
          <w:color w:val="auto"/>
        </w:rPr>
        <w:t>]</w:t>
      </w:r>
      <w:bookmarkEnd w:id="153"/>
      <w:r>
        <w:rPr>
          <w:color w:val="auto"/>
        </w:rPr>
        <w:t xml:space="preserve"> </w:t>
      </w:r>
    </w:p>
    <w:p w14:paraId="1FB2CCA4" w14:textId="6ED5A7A0" w:rsidR="006A799F" w:rsidRDefault="006A799F" w:rsidP="0001224E">
      <w:pPr>
        <w:rPr>
          <w:color w:val="auto"/>
        </w:rPr>
      </w:pPr>
    </w:p>
    <w:p w14:paraId="16E3594B" w14:textId="77777777" w:rsidR="00BA1997" w:rsidRPr="009B6E01" w:rsidRDefault="00410EB6">
      <w:pPr>
        <w:rPr>
          <w:color w:val="auto"/>
        </w:rPr>
      </w:pPr>
      <w:r w:rsidRPr="00156329">
        <w:rPr>
          <w:color w:val="auto"/>
        </w:rPr>
        <w:lastRenderedPageBreak/>
        <w:t>W poniższej tabeli przedstawiono obszary objęte ochroną znajdujące się w odległości nie przekraczającej 5 km od planowanej inwestycji.</w:t>
      </w:r>
    </w:p>
    <w:p w14:paraId="2AE55948" w14:textId="2E47745A" w:rsidR="00BA1997" w:rsidRPr="009B6E01" w:rsidRDefault="00410EB6">
      <w:pPr>
        <w:pStyle w:val="Legenda"/>
        <w:keepNext/>
        <w:rPr>
          <w:rFonts w:ascii="Cambria" w:hAnsi="Cambria"/>
          <w:color w:val="auto"/>
        </w:rPr>
      </w:pPr>
      <w:bookmarkStart w:id="154" w:name="_Toc132660991"/>
      <w:r w:rsidRPr="009B6E01">
        <w:rPr>
          <w:rFonts w:ascii="Cambria" w:hAnsi="Cambria"/>
          <w:color w:val="auto"/>
        </w:rPr>
        <w:t xml:space="preserve">Tabela </w:t>
      </w:r>
      <w:r w:rsidR="00B64E13" w:rsidRPr="009B6E01">
        <w:rPr>
          <w:rFonts w:ascii="Cambria" w:hAnsi="Cambria"/>
          <w:color w:val="auto"/>
        </w:rPr>
        <w:fldChar w:fldCharType="begin"/>
      </w:r>
      <w:r w:rsidRPr="009B6E01">
        <w:rPr>
          <w:rFonts w:ascii="Cambria" w:hAnsi="Cambria"/>
          <w:color w:val="auto"/>
        </w:rPr>
        <w:instrText>SEQ Tabela \* ARABIC</w:instrText>
      </w:r>
      <w:r w:rsidR="00B64E13" w:rsidRPr="009B6E01">
        <w:rPr>
          <w:rFonts w:ascii="Cambria" w:hAnsi="Cambria"/>
          <w:color w:val="auto"/>
        </w:rPr>
        <w:fldChar w:fldCharType="separate"/>
      </w:r>
      <w:r w:rsidR="00845FA6">
        <w:rPr>
          <w:rFonts w:ascii="Cambria" w:hAnsi="Cambria"/>
          <w:noProof/>
          <w:color w:val="auto"/>
        </w:rPr>
        <w:t>8</w:t>
      </w:r>
      <w:r w:rsidR="00B64E13" w:rsidRPr="009B6E01">
        <w:rPr>
          <w:rFonts w:ascii="Cambria" w:hAnsi="Cambria"/>
          <w:color w:val="auto"/>
        </w:rPr>
        <w:fldChar w:fldCharType="end"/>
      </w:r>
      <w:r w:rsidRPr="009B6E01">
        <w:rPr>
          <w:rFonts w:ascii="Cambria" w:hAnsi="Cambria"/>
          <w:color w:val="auto"/>
        </w:rPr>
        <w:t xml:space="preserve"> Formy ochrony przyrody w odległości nie przekraczającej 5 km od planowanej inwestycji</w:t>
      </w:r>
      <w:bookmarkEnd w:id="154"/>
    </w:p>
    <w:tbl>
      <w:tblPr>
        <w:tblStyle w:val="TableNormal"/>
        <w:tblW w:w="8954" w:type="dxa"/>
        <w:tblInd w:w="216" w:type="dxa"/>
        <w:tblCellMar>
          <w:top w:w="80" w:type="dxa"/>
          <w:left w:w="8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2912"/>
        <w:gridCol w:w="4347"/>
        <w:gridCol w:w="1695"/>
      </w:tblGrid>
      <w:tr w:rsidR="00716FA7" w:rsidRPr="009B6E01" w14:paraId="122B3D0B" w14:textId="77777777">
        <w:trPr>
          <w:trHeight w:val="412"/>
        </w:trPr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9EDA20" w14:textId="77777777" w:rsidR="00BA1997" w:rsidRPr="009B6E01" w:rsidRDefault="00410EB6">
            <w:pPr>
              <w:jc w:val="center"/>
              <w:rPr>
                <w:color w:val="auto"/>
                <w:sz w:val="16"/>
                <w:szCs w:val="16"/>
              </w:rPr>
            </w:pPr>
            <w:r w:rsidRPr="009B6E01">
              <w:rPr>
                <w:b/>
                <w:bCs/>
                <w:color w:val="auto"/>
                <w:sz w:val="16"/>
                <w:szCs w:val="16"/>
                <w:lang w:val="de-DE"/>
              </w:rPr>
              <w:t>FORMA OCHRONY PRZYRODY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22D597" w14:textId="77777777" w:rsidR="00BA1997" w:rsidRPr="009B6E01" w:rsidRDefault="00410EB6">
            <w:pPr>
              <w:jc w:val="center"/>
              <w:rPr>
                <w:color w:val="auto"/>
                <w:sz w:val="16"/>
                <w:szCs w:val="16"/>
              </w:rPr>
            </w:pPr>
            <w:r w:rsidRPr="009B6E01">
              <w:rPr>
                <w:b/>
                <w:bCs/>
                <w:color w:val="auto"/>
                <w:sz w:val="16"/>
                <w:szCs w:val="16"/>
                <w:lang w:val="de-DE"/>
              </w:rPr>
              <w:t>NAZWA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68E523" w14:textId="77777777" w:rsidR="00BA1997" w:rsidRPr="009B6E01" w:rsidRDefault="00410EB6">
            <w:pPr>
              <w:jc w:val="center"/>
              <w:rPr>
                <w:color w:val="auto"/>
                <w:sz w:val="16"/>
                <w:szCs w:val="16"/>
              </w:rPr>
            </w:pPr>
            <w:r w:rsidRPr="009B6E01">
              <w:rPr>
                <w:b/>
                <w:bCs/>
                <w:color w:val="auto"/>
                <w:sz w:val="16"/>
                <w:szCs w:val="16"/>
                <w:lang w:val="de-DE"/>
              </w:rPr>
              <w:t>ODLEG</w:t>
            </w:r>
            <w:r w:rsidRPr="009B6E01">
              <w:rPr>
                <w:b/>
                <w:bCs/>
                <w:color w:val="auto"/>
                <w:sz w:val="16"/>
                <w:szCs w:val="16"/>
              </w:rPr>
              <w:t>ŁOŚĆ [km]</w:t>
            </w:r>
          </w:p>
        </w:tc>
      </w:tr>
      <w:tr w:rsidR="00113929" w:rsidRPr="009B6E01" w14:paraId="5616FF01" w14:textId="77777777" w:rsidTr="00D42518">
        <w:trPr>
          <w:trHeight w:val="212"/>
        </w:trPr>
        <w:tc>
          <w:tcPr>
            <w:tcW w:w="2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D193DC" w14:textId="77777777" w:rsidR="00113929" w:rsidRPr="001A510B" w:rsidRDefault="00113929" w:rsidP="00113929">
            <w:pPr>
              <w:jc w:val="center"/>
              <w:rPr>
                <w:i/>
                <w:iCs/>
                <w:color w:val="auto"/>
                <w:sz w:val="20"/>
                <w:szCs w:val="20"/>
                <w:lang w:val="de-DE"/>
              </w:rPr>
            </w:pPr>
            <w:r w:rsidRPr="001A510B">
              <w:rPr>
                <w:i/>
                <w:iCs/>
                <w:color w:val="auto"/>
                <w:sz w:val="20"/>
                <w:szCs w:val="20"/>
                <w:lang w:val="de-DE"/>
              </w:rPr>
              <w:t xml:space="preserve">REZEWAT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220FA0" w14:textId="23D164E7" w:rsidR="00113929" w:rsidRPr="001A510B" w:rsidRDefault="00E30923" w:rsidP="00113929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rFonts w:cs="Arial"/>
                <w:sz w:val="20"/>
                <w:szCs w:val="20"/>
              </w:rPr>
              <w:t>Jar Rzeki Raduni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BE4983" w14:textId="2300F380" w:rsidR="00113929" w:rsidRPr="001A510B" w:rsidRDefault="00E30923" w:rsidP="00113929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 xml:space="preserve">2,3 </w:t>
            </w:r>
          </w:p>
        </w:tc>
      </w:tr>
      <w:tr w:rsidR="001A510B" w:rsidRPr="00F14059" w14:paraId="2437CB73" w14:textId="77777777" w:rsidTr="001D4A61">
        <w:trPr>
          <w:trHeight w:val="254"/>
        </w:trPr>
        <w:tc>
          <w:tcPr>
            <w:tcW w:w="29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52B9E" w14:textId="212C09F4" w:rsidR="001A510B" w:rsidRPr="001A510B" w:rsidRDefault="001A510B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i/>
                <w:iCs/>
                <w:color w:val="auto"/>
                <w:sz w:val="20"/>
                <w:szCs w:val="20"/>
                <w:lang w:val="de-DE"/>
              </w:rPr>
              <w:t xml:space="preserve">PARK KRAJOBRAZOWY 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07300F" w14:textId="469D2DDB" w:rsidR="001A510B" w:rsidRPr="001A510B" w:rsidRDefault="001A510B" w:rsidP="00A241EC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 xml:space="preserve">Kaszubski Park </w:t>
            </w:r>
            <w:r w:rsidR="00A05DC9" w:rsidRPr="001A510B">
              <w:rPr>
                <w:color w:val="auto"/>
                <w:sz w:val="20"/>
                <w:szCs w:val="20"/>
              </w:rPr>
              <w:t>Krajobrazowy -</w:t>
            </w:r>
            <w:r w:rsidRPr="001A510B">
              <w:rPr>
                <w:color w:val="auto"/>
                <w:sz w:val="20"/>
                <w:szCs w:val="20"/>
              </w:rPr>
              <w:t xml:space="preserve"> otulina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B52E4" w14:textId="53CFA79F" w:rsidR="001A510B" w:rsidRPr="001A510B" w:rsidRDefault="001A510B" w:rsidP="00A241EC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>3</w:t>
            </w:r>
          </w:p>
        </w:tc>
      </w:tr>
      <w:tr w:rsidR="001A510B" w:rsidRPr="00F14059" w14:paraId="20D62CE6" w14:textId="77777777" w:rsidTr="001D4A61">
        <w:trPr>
          <w:trHeight w:val="254"/>
        </w:trPr>
        <w:tc>
          <w:tcPr>
            <w:tcW w:w="29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D350D" w14:textId="77777777" w:rsidR="001A510B" w:rsidRPr="001A510B" w:rsidRDefault="001A510B">
            <w:pPr>
              <w:jc w:val="center"/>
              <w:rPr>
                <w:i/>
                <w:iCs/>
                <w:color w:val="auto"/>
                <w:sz w:val="20"/>
                <w:szCs w:val="20"/>
                <w:lang w:val="de-DE"/>
              </w:rPr>
            </w:pP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58F907" w14:textId="73AD012A" w:rsidR="001A510B" w:rsidRPr="001A510B" w:rsidRDefault="001A510B" w:rsidP="00A241EC">
            <w:pPr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 xml:space="preserve">Kaszubski Park Krajobrazowy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6826B" w14:textId="7DBDE6BB" w:rsidR="001A510B" w:rsidRPr="001A510B" w:rsidRDefault="001A510B" w:rsidP="00A241EC">
            <w:pPr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4,1</w:t>
            </w:r>
          </w:p>
        </w:tc>
      </w:tr>
      <w:tr w:rsidR="00E30923" w:rsidRPr="00F14059" w14:paraId="7105315A" w14:textId="77777777" w:rsidTr="00BD1DB8">
        <w:trPr>
          <w:trHeight w:val="254"/>
        </w:trPr>
        <w:tc>
          <w:tcPr>
            <w:tcW w:w="29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D69B9" w14:textId="14D580F0" w:rsidR="00E30923" w:rsidRPr="001A510B" w:rsidRDefault="00E30923" w:rsidP="00E30923">
            <w:pPr>
              <w:jc w:val="center"/>
              <w:rPr>
                <w:i/>
                <w:iCs/>
                <w:color w:val="auto"/>
                <w:sz w:val="20"/>
                <w:szCs w:val="20"/>
                <w:lang w:val="de-DE"/>
              </w:rPr>
            </w:pPr>
            <w:r w:rsidRPr="001A510B">
              <w:rPr>
                <w:i/>
                <w:iCs/>
                <w:color w:val="auto"/>
                <w:sz w:val="20"/>
                <w:szCs w:val="20"/>
                <w:lang w:val="de-DE"/>
              </w:rPr>
              <w:t xml:space="preserve">OBSZAR CHRONIONEGO KRAJOBRAZU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DB75E" w14:textId="54CA1723" w:rsidR="00E30923" w:rsidRPr="001A510B" w:rsidRDefault="00E30923" w:rsidP="00E30923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rFonts w:cs="Arial"/>
                <w:sz w:val="20"/>
                <w:szCs w:val="20"/>
              </w:rPr>
              <w:t>Przywidzki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909732" w14:textId="017B6225" w:rsidR="00E30923" w:rsidRPr="001A510B" w:rsidRDefault="00E30923" w:rsidP="00E30923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rFonts w:cs="Tahoma"/>
                <w:sz w:val="20"/>
                <w:szCs w:val="20"/>
              </w:rPr>
              <w:t>0</w:t>
            </w:r>
            <w:r w:rsidR="006A799F">
              <w:rPr>
                <w:rFonts w:cs="Tahoma"/>
                <w:sz w:val="20"/>
                <w:szCs w:val="20"/>
              </w:rPr>
              <w:t>,5</w:t>
            </w:r>
          </w:p>
        </w:tc>
      </w:tr>
      <w:tr w:rsidR="00E30923" w:rsidRPr="00F14059" w14:paraId="3553A30F" w14:textId="77777777" w:rsidTr="00F212FA">
        <w:trPr>
          <w:trHeight w:val="254"/>
        </w:trPr>
        <w:tc>
          <w:tcPr>
            <w:tcW w:w="29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8B744" w14:textId="77777777" w:rsidR="00E30923" w:rsidRPr="001A510B" w:rsidRDefault="00E30923" w:rsidP="00E30923">
            <w:pPr>
              <w:jc w:val="center"/>
              <w:rPr>
                <w:i/>
                <w:iCs/>
                <w:color w:val="auto"/>
                <w:sz w:val="20"/>
                <w:szCs w:val="20"/>
                <w:lang w:val="de-DE"/>
              </w:rPr>
            </w:pP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BA9E1" w14:textId="0FE8D4E1" w:rsidR="00E30923" w:rsidRPr="001A510B" w:rsidRDefault="00E30923" w:rsidP="00E30923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rFonts w:cs="Arial"/>
                <w:sz w:val="20"/>
                <w:szCs w:val="20"/>
              </w:rPr>
              <w:t>Doliny Raduni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411872" w14:textId="505825A6" w:rsidR="00E30923" w:rsidRPr="001A510B" w:rsidRDefault="006A799F" w:rsidP="00E30923">
            <w:pPr>
              <w:jc w:val="center"/>
              <w:rPr>
                <w:color w:val="auto"/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</w:tr>
      <w:tr w:rsidR="00E30923" w:rsidRPr="00F14059" w14:paraId="7D92635C" w14:textId="77777777" w:rsidTr="00BD1DB8">
        <w:trPr>
          <w:trHeight w:val="254"/>
        </w:trPr>
        <w:tc>
          <w:tcPr>
            <w:tcW w:w="29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C00F7" w14:textId="77777777" w:rsidR="00E30923" w:rsidRPr="001A510B" w:rsidRDefault="00E30923" w:rsidP="00E30923">
            <w:pPr>
              <w:jc w:val="center"/>
              <w:rPr>
                <w:i/>
                <w:iCs/>
                <w:color w:val="auto"/>
                <w:sz w:val="20"/>
                <w:szCs w:val="20"/>
                <w:lang w:val="de-DE"/>
              </w:rPr>
            </w:pP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EDF864" w14:textId="7039FF37" w:rsidR="00E30923" w:rsidRPr="001A510B" w:rsidRDefault="00E30923" w:rsidP="00E30923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rFonts w:cs="Arial"/>
                <w:sz w:val="20"/>
                <w:szCs w:val="20"/>
              </w:rPr>
              <w:t xml:space="preserve">Wzgórz </w:t>
            </w:r>
            <w:proofErr w:type="spellStart"/>
            <w:r w:rsidRPr="001A510B">
              <w:rPr>
                <w:rFonts w:cs="Arial"/>
                <w:sz w:val="20"/>
                <w:szCs w:val="20"/>
              </w:rPr>
              <w:t>Ramlejskich</w:t>
            </w:r>
            <w:proofErr w:type="spellEnd"/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5F0D69" w14:textId="2252A998" w:rsidR="00E30923" w:rsidRPr="001A510B" w:rsidRDefault="006A799F" w:rsidP="00E30923">
            <w:pPr>
              <w:jc w:val="center"/>
              <w:rPr>
                <w:color w:val="auto"/>
                <w:sz w:val="20"/>
                <w:szCs w:val="20"/>
              </w:rPr>
            </w:pPr>
            <w:r>
              <w:rPr>
                <w:sz w:val="20"/>
                <w:szCs w:val="20"/>
              </w:rPr>
              <w:t>4,3</w:t>
            </w:r>
          </w:p>
        </w:tc>
      </w:tr>
      <w:tr w:rsidR="00EB05B6" w:rsidRPr="009B6E01" w14:paraId="4A373A57" w14:textId="77777777" w:rsidTr="00E207E6">
        <w:trPr>
          <w:trHeight w:val="254"/>
        </w:trPr>
        <w:tc>
          <w:tcPr>
            <w:tcW w:w="2912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2901AA" w14:textId="00874E2E" w:rsidR="00EB05B6" w:rsidRPr="001A510B" w:rsidRDefault="00E30923" w:rsidP="00E30923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>SPECJALNY OBSZAR OCHORNY NATURA 2000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31A2AA" w14:textId="5D32654D" w:rsidR="00EB05B6" w:rsidRPr="001A510B" w:rsidRDefault="00E30923" w:rsidP="00EB05B6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>Hopowo PLH 220010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3A0750" w14:textId="6343B960" w:rsidR="00EB05B6" w:rsidRPr="001A510B" w:rsidRDefault="00E30923" w:rsidP="00EB05B6">
            <w:pPr>
              <w:jc w:val="center"/>
              <w:rPr>
                <w:color w:val="auto"/>
                <w:sz w:val="20"/>
                <w:szCs w:val="20"/>
              </w:rPr>
            </w:pPr>
            <w:r w:rsidRPr="001A510B">
              <w:rPr>
                <w:color w:val="auto"/>
                <w:sz w:val="20"/>
                <w:szCs w:val="20"/>
              </w:rPr>
              <w:t xml:space="preserve">0,8 </w:t>
            </w:r>
          </w:p>
        </w:tc>
      </w:tr>
    </w:tbl>
    <w:p w14:paraId="43C5F0E0" w14:textId="2B29E150" w:rsidR="00BA1997" w:rsidRPr="00E30923" w:rsidRDefault="00410EB6">
      <w:pPr>
        <w:pStyle w:val="Legenda"/>
        <w:keepNext/>
        <w:widowControl w:val="0"/>
        <w:spacing w:before="240" w:after="0"/>
        <w:jc w:val="both"/>
        <w:rPr>
          <w:rFonts w:ascii="Cambria" w:eastAsia="Cambria" w:hAnsi="Cambria" w:cs="Cambria"/>
          <w:b w:val="0"/>
          <w:bCs w:val="0"/>
          <w:color w:val="auto"/>
          <w:sz w:val="22"/>
          <w:szCs w:val="22"/>
          <w:u w:color="000000"/>
        </w:rPr>
      </w:pPr>
      <w:r w:rsidRPr="00E30923">
        <w:rPr>
          <w:rFonts w:ascii="Cambria" w:eastAsia="Cambria" w:hAnsi="Cambria" w:cs="Cambria"/>
          <w:b w:val="0"/>
          <w:bCs w:val="0"/>
          <w:color w:val="auto"/>
          <w:sz w:val="22"/>
          <w:szCs w:val="22"/>
          <w:u w:color="000000"/>
        </w:rPr>
        <w:t xml:space="preserve">Najbliższy pomnik przyrody </w:t>
      </w:r>
      <w:r w:rsidR="00E30923" w:rsidRPr="00E30923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>grupa drzew (</w:t>
      </w:r>
      <w:r w:rsidR="009F198E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>dwie l</w:t>
      </w:r>
      <w:r w:rsidR="00E30923" w:rsidRPr="00E30923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>ip</w:t>
      </w:r>
      <w:r w:rsidR="009F198E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>y</w:t>
      </w:r>
      <w:r w:rsidR="00E30923" w:rsidRPr="00E30923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 xml:space="preserve"> drobnolistn</w:t>
      </w:r>
      <w:r w:rsidR="009F198E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>e</w:t>
      </w:r>
      <w:r w:rsidR="00E30923" w:rsidRPr="00E30923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 xml:space="preserve"> - </w:t>
      </w:r>
      <w:proofErr w:type="spellStart"/>
      <w:r w:rsidR="00E30923" w:rsidRPr="009F198E">
        <w:rPr>
          <w:rFonts w:ascii="Cambria" w:hAnsi="Cambria"/>
          <w:b w:val="0"/>
          <w:bCs w:val="0"/>
          <w:i/>
          <w:iCs/>
          <w:color w:val="auto"/>
          <w:sz w:val="22"/>
          <w:szCs w:val="22"/>
          <w:shd w:val="clear" w:color="auto" w:fill="FFFFFF"/>
        </w:rPr>
        <w:t>Tilia</w:t>
      </w:r>
      <w:proofErr w:type="spellEnd"/>
      <w:r w:rsidR="00E30923" w:rsidRPr="009F198E">
        <w:rPr>
          <w:rFonts w:ascii="Cambria" w:hAnsi="Cambria"/>
          <w:b w:val="0"/>
          <w:bCs w:val="0"/>
          <w:i/>
          <w:iCs/>
          <w:color w:val="auto"/>
          <w:sz w:val="22"/>
          <w:szCs w:val="22"/>
          <w:shd w:val="clear" w:color="auto" w:fill="FFFFFF"/>
        </w:rPr>
        <w:t xml:space="preserve"> </w:t>
      </w:r>
      <w:proofErr w:type="spellStart"/>
      <w:r w:rsidR="00E30923" w:rsidRPr="009F198E">
        <w:rPr>
          <w:rFonts w:ascii="Cambria" w:hAnsi="Cambria"/>
          <w:b w:val="0"/>
          <w:bCs w:val="0"/>
          <w:i/>
          <w:iCs/>
          <w:color w:val="auto"/>
          <w:sz w:val="22"/>
          <w:szCs w:val="22"/>
          <w:shd w:val="clear" w:color="auto" w:fill="FFFFFF"/>
        </w:rPr>
        <w:t>cordata</w:t>
      </w:r>
      <w:proofErr w:type="spellEnd"/>
      <w:r w:rsidR="00E30923" w:rsidRPr="00E30923">
        <w:rPr>
          <w:rFonts w:ascii="Cambria" w:hAnsi="Cambria"/>
          <w:b w:val="0"/>
          <w:bCs w:val="0"/>
          <w:color w:val="auto"/>
          <w:sz w:val="22"/>
          <w:szCs w:val="22"/>
          <w:shd w:val="clear" w:color="auto" w:fill="FFFFFF"/>
        </w:rPr>
        <w:t xml:space="preserve">) </w:t>
      </w:r>
      <w:r w:rsidRPr="00E30923">
        <w:rPr>
          <w:rFonts w:ascii="Cambria" w:eastAsia="Cambria" w:hAnsi="Cambria" w:cs="Cambria"/>
          <w:b w:val="0"/>
          <w:bCs w:val="0"/>
          <w:color w:val="auto"/>
          <w:sz w:val="22"/>
          <w:szCs w:val="22"/>
          <w:u w:color="000000"/>
        </w:rPr>
        <w:t xml:space="preserve">oddalony jest od terenu planowanego przedsięwzięcia o około </w:t>
      </w:r>
      <w:r w:rsidR="00E30923" w:rsidRPr="00E30923">
        <w:rPr>
          <w:rFonts w:ascii="Cambria" w:eastAsia="Cambria" w:hAnsi="Cambria" w:cs="Cambria"/>
          <w:b w:val="0"/>
          <w:bCs w:val="0"/>
          <w:color w:val="auto"/>
          <w:sz w:val="22"/>
          <w:szCs w:val="22"/>
          <w:u w:color="000000"/>
        </w:rPr>
        <w:t xml:space="preserve">154 m w kierunku zachodnim. </w:t>
      </w:r>
    </w:p>
    <w:p w14:paraId="01E89BA7" w14:textId="77777777" w:rsidR="001A510B" w:rsidRDefault="001A510B">
      <w:pPr>
        <w:rPr>
          <w:rFonts w:ascii="Calibri" w:eastAsia="Calibri" w:hAnsi="Calibri" w:cs="Calibri"/>
          <w:b/>
          <w:bCs/>
          <w:color w:val="auto"/>
          <w:sz w:val="18"/>
          <w:szCs w:val="18"/>
          <w:u w:color="2F5496"/>
        </w:rPr>
      </w:pPr>
    </w:p>
    <w:p w14:paraId="3A160BE6" w14:textId="14F47992" w:rsidR="00F837A1" w:rsidRDefault="00001DFF">
      <w:pPr>
        <w:rPr>
          <w:color w:val="auto"/>
        </w:rPr>
      </w:pPr>
      <w:r>
        <w:rPr>
          <w:color w:val="auto"/>
        </w:rPr>
        <w:t xml:space="preserve">Planowane zamierzenie ze względu na swój zakres oraz usytuowanie wzdłuż istniejącej drogi nie przyczyni się do utraty cennych siedlisk przyrodniczych, nie dojdzie również fragmentacji siedlisk przyrodniczych charakterystycznych dla danego obszaru. </w:t>
      </w:r>
    </w:p>
    <w:p w14:paraId="2C92FA76" w14:textId="208CB8EA" w:rsidR="00BA1997" w:rsidRPr="002E412C" w:rsidRDefault="00410EB6" w:rsidP="00410EB6">
      <w:pPr>
        <w:pStyle w:val="Nagwek1"/>
        <w:numPr>
          <w:ilvl w:val="0"/>
          <w:numId w:val="39"/>
        </w:numPr>
        <w:rPr>
          <w:i/>
          <w:iCs/>
          <w:color w:val="auto"/>
        </w:rPr>
      </w:pPr>
      <w:bookmarkStart w:id="155" w:name="_Toc132661327"/>
      <w:r w:rsidRPr="002E412C">
        <w:rPr>
          <w:i/>
          <w:iCs/>
          <w:caps w:val="0"/>
          <w:color w:val="auto"/>
        </w:rPr>
        <w:t>PRZEDSIĘWZIĘ</w:t>
      </w:r>
      <w:r w:rsidRPr="002E412C">
        <w:rPr>
          <w:i/>
          <w:iCs/>
          <w:caps w:val="0"/>
          <w:color w:val="auto"/>
          <w:lang w:val="de-DE"/>
        </w:rPr>
        <w:t>CIA REALIZOWANE I ZREALIZOWANE, ZNAJDUJ</w:t>
      </w:r>
      <w:r w:rsidRPr="002E412C">
        <w:rPr>
          <w:i/>
          <w:iCs/>
          <w:caps w:val="0"/>
          <w:color w:val="auto"/>
        </w:rPr>
        <w:t>Ą</w:t>
      </w:r>
      <w:r w:rsidRPr="002E412C">
        <w:rPr>
          <w:i/>
          <w:iCs/>
          <w:caps w:val="0"/>
          <w:color w:val="auto"/>
          <w:lang w:val="de-DE"/>
        </w:rPr>
        <w:t>CYCH SI</w:t>
      </w:r>
      <w:r w:rsidRPr="002E412C">
        <w:rPr>
          <w:i/>
          <w:iCs/>
          <w:caps w:val="0"/>
          <w:color w:val="auto"/>
        </w:rPr>
        <w:t>Ę NA TERENIE, NA KTÓRYM PLANUJE SIĘ REALIZACJĘ PRZEDSIĘWZIĘCIA, ORAZ W OBSZARZE ODDZIAŁYWANIA PRZEDSIĘWZIĘCIA LUB KTÓRYCH ODDZIAŁ</w:t>
      </w:r>
      <w:r w:rsidRPr="002E412C">
        <w:rPr>
          <w:i/>
          <w:iCs/>
          <w:caps w:val="0"/>
          <w:color w:val="auto"/>
          <w:lang w:val="de-DE"/>
        </w:rPr>
        <w:t>YWANIA MIESZCZ</w:t>
      </w:r>
      <w:r w:rsidRPr="002E412C">
        <w:rPr>
          <w:i/>
          <w:iCs/>
          <w:caps w:val="0"/>
          <w:color w:val="auto"/>
        </w:rPr>
        <w:t>Ą SIĘ W OBSZARZE ODDZIAŁYWANIA PLANOWANEGO PRZEDSIĘWZIĘCIA - W ZAKRESIE, W JAKIM ICH ODDZIAŁYWANIA MOGĄ PROWADZIĆ DO SKUMULOWANIA ODDZIAŁYWAŃ Z PLANOWANYM PRZEDSIĘWZIĘCIEM</w:t>
      </w:r>
      <w:bookmarkEnd w:id="155"/>
    </w:p>
    <w:p w14:paraId="1D9F3D43" w14:textId="77777777" w:rsidR="00BA1997" w:rsidRPr="009F198E" w:rsidRDefault="00410EB6">
      <w:pPr>
        <w:spacing w:after="0" w:line="26" w:lineRule="atLeast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Dokonując analizy oddziaływań skumulowanych należy uwzględnić położenie planowanego przedsięwzięcia wzdłuż istniejącej drogi. </w:t>
      </w:r>
    </w:p>
    <w:p w14:paraId="00FDF641" w14:textId="4012EBDA" w:rsidR="00BA1997" w:rsidRPr="009F198E" w:rsidRDefault="00410EB6">
      <w:pPr>
        <w:spacing w:beforeAutospacing="1"/>
        <w:rPr>
          <w:color w:val="auto"/>
        </w:rPr>
      </w:pPr>
      <w:r w:rsidRPr="009F198E">
        <w:rPr>
          <w:color w:val="auto"/>
        </w:rPr>
        <w:t>W związku z realizacją planowanego przedsięwzięcia nastąpią oddziaływania krótkotrwałe związane z prowadzonym procesem budowy. Podczas tego okresu może nastąpić nieco większy ruch pojazdów po drogach lokalnych związany z dostarczeniem niezbędnych materiałów, emisja hałasu i zanieczyszczeń powietrza (pył, emisja z silników maszyn budowlanych). Jednak będą to oddziaływania, krótkotrwałe i ustaną po zakończeniu prac. W związku</w:t>
      </w:r>
      <w:r w:rsidR="002E412C" w:rsidRPr="009F198E">
        <w:rPr>
          <w:color w:val="auto"/>
        </w:rPr>
        <w:t xml:space="preserve"> z</w:t>
      </w:r>
      <w:r w:rsidRPr="009F198E">
        <w:rPr>
          <w:color w:val="auto"/>
        </w:rPr>
        <w:t xml:space="preserve"> lokalizacją planowanego przedsięwzięcia </w:t>
      </w:r>
      <w:r w:rsidRPr="009F198E">
        <w:rPr>
          <w:rFonts w:cs="Arial"/>
          <w:color w:val="auto"/>
        </w:rPr>
        <w:t>wzdłuż istniejącej drogi</w:t>
      </w:r>
      <w:r w:rsidR="00FC16B1" w:rsidRPr="009F198E">
        <w:rPr>
          <w:rFonts w:cs="Arial"/>
          <w:color w:val="auto"/>
        </w:rPr>
        <w:t xml:space="preserve"> krajowej DK20</w:t>
      </w:r>
      <w:r w:rsidRPr="009F198E">
        <w:rPr>
          <w:rFonts w:cs="Segoe UI"/>
          <w:color w:val="auto"/>
          <w:sz w:val="21"/>
          <w:szCs w:val="21"/>
          <w:shd w:val="clear" w:color="auto" w:fill="FFFFFF"/>
        </w:rPr>
        <w:t xml:space="preserve">, może dojść </w:t>
      </w:r>
      <w:r w:rsidRPr="009F198E">
        <w:rPr>
          <w:color w:val="auto"/>
        </w:rPr>
        <w:t xml:space="preserve">do kumulacji oddziaływań związanych </w:t>
      </w:r>
      <w:r w:rsidR="002E412C" w:rsidRPr="009F198E">
        <w:rPr>
          <w:color w:val="auto"/>
        </w:rPr>
        <w:t xml:space="preserve">z </w:t>
      </w:r>
      <w:r w:rsidRPr="009F198E">
        <w:rPr>
          <w:color w:val="auto"/>
        </w:rPr>
        <w:t xml:space="preserve">procesem budowy oraz dotychczasowym ruchem pojazdów na analizowanym odcinku drogi. </w:t>
      </w:r>
    </w:p>
    <w:p w14:paraId="29DCD6F5" w14:textId="77777777" w:rsidR="00BA1997" w:rsidRPr="00716FA7" w:rsidRDefault="00410EB6">
      <w:pPr>
        <w:spacing w:after="0" w:line="26" w:lineRule="atLeast"/>
        <w:rPr>
          <w:color w:val="auto"/>
        </w:rPr>
      </w:pPr>
      <w:r w:rsidRPr="009F198E">
        <w:rPr>
          <w:color w:val="auto"/>
        </w:rPr>
        <w:t>Etap eksploatacji planowanego przedsięwzięcia nie będzie wiązał się z emisją zanieczyszczeń do powietrza oraz hałasu, nie będzie wiązał się również ze wzrostem samochodów w związku z czym nie nastąpi kumulacja z dotychczasowymi oddziaływaniami związanymi z ruchem pojazdów.</w:t>
      </w:r>
    </w:p>
    <w:p w14:paraId="182F4974" w14:textId="77777777" w:rsidR="00BA1997" w:rsidRPr="00716FA7" w:rsidRDefault="00410EB6" w:rsidP="00410EB6">
      <w:pPr>
        <w:pStyle w:val="Nagwek1"/>
        <w:numPr>
          <w:ilvl w:val="0"/>
          <w:numId w:val="40"/>
        </w:numPr>
        <w:rPr>
          <w:i/>
          <w:iCs/>
          <w:color w:val="auto"/>
        </w:rPr>
      </w:pPr>
      <w:bookmarkStart w:id="156" w:name="_Toc132661328"/>
      <w:r w:rsidRPr="00716FA7">
        <w:rPr>
          <w:i/>
          <w:iCs/>
          <w:caps w:val="0"/>
          <w:color w:val="auto"/>
        </w:rPr>
        <w:lastRenderedPageBreak/>
        <w:t>RYZYKO WYSTĄPIENIA POWAŻNEJ AWARII LUB KATASTROFY NATURALNEJ I BUDOWLANEJ, PRZY UWZGLĘDNIENIU UŻYWANYCH SUBSTANCJI I STOSOWANYCH TECHNOLOGII</w:t>
      </w:r>
      <w:bookmarkEnd w:id="156"/>
    </w:p>
    <w:p w14:paraId="69219AF4" w14:textId="218A0539" w:rsidR="00BA1997" w:rsidRPr="009F198E" w:rsidRDefault="00410EB6">
      <w:pPr>
        <w:rPr>
          <w:b/>
          <w:bCs/>
          <w:i/>
          <w:iCs/>
          <w:color w:val="auto"/>
        </w:rPr>
      </w:pPr>
      <w:bookmarkStart w:id="157" w:name="_Toc64882652"/>
      <w:r w:rsidRPr="009F198E">
        <w:rPr>
          <w:color w:val="auto"/>
        </w:rPr>
        <w:t xml:space="preserve">Planowane przedsięwzięcia ze względu na swój rodzaj oraz zakres nie zalicza się do obiektów </w:t>
      </w:r>
      <w:r w:rsidR="00FC16B1" w:rsidRPr="009F198E">
        <w:rPr>
          <w:color w:val="auto"/>
        </w:rPr>
        <w:br/>
      </w:r>
      <w:r w:rsidRPr="009F198E">
        <w:rPr>
          <w:color w:val="auto"/>
        </w:rPr>
        <w:t xml:space="preserve">o zwiększonym ani dużym ryzyku wystąpienia poważnej awarii przemysłowej zgodnie </w:t>
      </w:r>
      <w:r w:rsidR="00FC16B1" w:rsidRPr="009F198E">
        <w:rPr>
          <w:color w:val="auto"/>
        </w:rPr>
        <w:br/>
      </w:r>
      <w:r w:rsidRPr="009F198E">
        <w:rPr>
          <w:color w:val="auto"/>
        </w:rPr>
        <w:t>z przepisami ustawy – Prawo ochrony środowiska oraz Rozporządzeniem Ministra Rozwoju z dnia 29 stycznia 2016 r. w sprawie rodzajów i ilości znajdujących się w zakładzie substancji niebezpiecznych, decydujących o zaliczeniu zakładu do zakładu o zwiększonym lub dużym ryzyku wystąpienia poważnej awarii przemysłowej.</w:t>
      </w:r>
      <w:bookmarkEnd w:id="157"/>
    </w:p>
    <w:p w14:paraId="4942607D" w14:textId="77777777" w:rsidR="00BA1997" w:rsidRPr="009F198E" w:rsidRDefault="00410EB6">
      <w:pPr>
        <w:spacing w:before="120"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Poniżej dokonano analizy głównych zagrożeń związanych z planowanym przedsięwzięciem. </w:t>
      </w:r>
    </w:p>
    <w:p w14:paraId="127C757A" w14:textId="77777777" w:rsidR="00BA1997" w:rsidRPr="009F198E" w:rsidRDefault="00410EB6">
      <w:pPr>
        <w:spacing w:before="120" w:after="0"/>
        <w:rPr>
          <w:rFonts w:cs="Arial"/>
          <w:color w:val="auto"/>
        </w:rPr>
      </w:pPr>
      <w:r w:rsidRPr="009F198E">
        <w:rPr>
          <w:rFonts w:cs="Arial"/>
          <w:b/>
          <w:bCs/>
          <w:color w:val="auto"/>
        </w:rPr>
        <w:t xml:space="preserve">Faza budowy </w:t>
      </w:r>
    </w:p>
    <w:p w14:paraId="4BB38989" w14:textId="77777777" w:rsidR="00BA1997" w:rsidRPr="009F198E" w:rsidRDefault="00410EB6">
      <w:p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Głównym zagrożeniem dla najbliższego otoczenia i ludzi przebywających na terenie objętym inwestycją jest: </w:t>
      </w:r>
    </w:p>
    <w:p w14:paraId="41B019CC" w14:textId="77777777" w:rsidR="00BA1997" w:rsidRPr="009F198E" w:rsidRDefault="00410EB6" w:rsidP="00410EB6">
      <w:pPr>
        <w:pStyle w:val="Akapitzlist"/>
        <w:numPr>
          <w:ilvl w:val="0"/>
          <w:numId w:val="30"/>
        </w:num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zanieczyszczenie gruntów i wód substancjami ropopochodnymi pochodzącymi </w:t>
      </w:r>
      <w:r w:rsidRPr="009F198E">
        <w:rPr>
          <w:rFonts w:cs="Arial"/>
          <w:color w:val="auto"/>
        </w:rPr>
        <w:br/>
        <w:t xml:space="preserve">z eksploatowanych pojazdów mechanicznych, </w:t>
      </w:r>
    </w:p>
    <w:p w14:paraId="1BDA7676" w14:textId="77777777" w:rsidR="00BA1997" w:rsidRPr="009F198E" w:rsidRDefault="00410EB6" w:rsidP="00410EB6">
      <w:pPr>
        <w:pStyle w:val="Akapitzlist"/>
        <w:numPr>
          <w:ilvl w:val="0"/>
          <w:numId w:val="30"/>
        </w:num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awarie maszyn i urządzeń budowlanych powodujące nadmierną emisję zanieczyszczeń do atmosfery, </w:t>
      </w:r>
    </w:p>
    <w:p w14:paraId="26FF4E0F" w14:textId="77777777" w:rsidR="00BA1997" w:rsidRPr="009F198E" w:rsidRDefault="00410EB6">
      <w:p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Celem zapobiegnięcia tego typu sytuacjom awaryjnym i zminimalizowaniu ich skutków należy: </w:t>
      </w:r>
    </w:p>
    <w:p w14:paraId="2B6249FA" w14:textId="77777777" w:rsidR="00BA1997" w:rsidRPr="009F198E" w:rsidRDefault="00410EB6" w:rsidP="00410EB6">
      <w:pPr>
        <w:pStyle w:val="Akapitzlist"/>
        <w:numPr>
          <w:ilvl w:val="0"/>
          <w:numId w:val="31"/>
        </w:num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>wykonywać wszelkie prace budowlane po dokładnym zlokalizowaniu istniejącej infrastruktury oraz z zapewnieniem odpowiedniego zabezpieczenia,</w:t>
      </w:r>
    </w:p>
    <w:p w14:paraId="74BCBBF5" w14:textId="77777777" w:rsidR="00BA1997" w:rsidRPr="009F198E" w:rsidRDefault="00410EB6" w:rsidP="00410EB6">
      <w:pPr>
        <w:pStyle w:val="Akapitzlist"/>
        <w:numPr>
          <w:ilvl w:val="0"/>
          <w:numId w:val="31"/>
        </w:num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używać tylko maszyn i pojazdów sprawdzonych, w dobrym stanie technicznym, </w:t>
      </w:r>
    </w:p>
    <w:p w14:paraId="0783926E" w14:textId="77777777" w:rsidR="00BA1997" w:rsidRPr="009F198E" w:rsidRDefault="00410EB6" w:rsidP="00410EB6">
      <w:pPr>
        <w:pStyle w:val="Akapitzlist"/>
        <w:numPr>
          <w:ilvl w:val="0"/>
          <w:numId w:val="31"/>
        </w:num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odpowiednio zorganizować harmonogram dostaw surowców na budowę. </w:t>
      </w:r>
    </w:p>
    <w:p w14:paraId="5D953324" w14:textId="77777777" w:rsidR="00BA1997" w:rsidRPr="009F198E" w:rsidRDefault="00410EB6">
      <w:p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 xml:space="preserve">Ponadto mogą także wystąpić tzw. wypadki przy pracy, w przypadku których należy postępować zgodnie z obowiązującymi przepisami BHP. </w:t>
      </w:r>
    </w:p>
    <w:p w14:paraId="3FD7DA39" w14:textId="77777777" w:rsidR="00BA1997" w:rsidRPr="009F198E" w:rsidRDefault="00BA1997">
      <w:pPr>
        <w:spacing w:after="0"/>
        <w:rPr>
          <w:rFonts w:cs="Arial"/>
          <w:b/>
          <w:bCs/>
          <w:color w:val="auto"/>
        </w:rPr>
      </w:pPr>
    </w:p>
    <w:p w14:paraId="56DB96FF" w14:textId="77777777" w:rsidR="00BA1997" w:rsidRPr="009F198E" w:rsidRDefault="00410EB6">
      <w:pPr>
        <w:spacing w:after="0"/>
        <w:rPr>
          <w:rFonts w:cs="Arial"/>
          <w:color w:val="auto"/>
        </w:rPr>
      </w:pPr>
      <w:r w:rsidRPr="009F198E">
        <w:rPr>
          <w:rFonts w:cs="Arial"/>
          <w:b/>
          <w:bCs/>
          <w:color w:val="auto"/>
        </w:rPr>
        <w:t xml:space="preserve">Faza eksploatacji </w:t>
      </w:r>
    </w:p>
    <w:p w14:paraId="413C89C1" w14:textId="77777777" w:rsidR="00BA1997" w:rsidRPr="00716FA7" w:rsidRDefault="00410EB6">
      <w:pPr>
        <w:spacing w:after="0"/>
        <w:rPr>
          <w:rFonts w:cs="Arial"/>
          <w:color w:val="auto"/>
        </w:rPr>
      </w:pPr>
      <w:r w:rsidRPr="009F198E">
        <w:rPr>
          <w:rFonts w:cs="Arial"/>
          <w:color w:val="auto"/>
        </w:rPr>
        <w:t>Ze względu na rodzaj planowanego przedsięwzięcia nie przewiduje się wystąpienia poważnych zagrożeń związanych z etapem eksploatacji.</w:t>
      </w:r>
    </w:p>
    <w:p w14:paraId="4A7D9824" w14:textId="77777777" w:rsidR="00BA1997" w:rsidRPr="00716FA7" w:rsidRDefault="00BA1997">
      <w:pPr>
        <w:spacing w:after="0"/>
        <w:rPr>
          <w:rFonts w:cs="Arial"/>
          <w:color w:val="auto"/>
        </w:rPr>
      </w:pPr>
    </w:p>
    <w:p w14:paraId="4F426D8D" w14:textId="77777777" w:rsidR="00BA1997" w:rsidRPr="00716FA7" w:rsidRDefault="00410EB6" w:rsidP="00410EB6">
      <w:pPr>
        <w:pStyle w:val="Nagwek1"/>
        <w:numPr>
          <w:ilvl w:val="0"/>
          <w:numId w:val="41"/>
        </w:numPr>
        <w:rPr>
          <w:i/>
          <w:iCs/>
          <w:color w:val="auto"/>
        </w:rPr>
      </w:pPr>
      <w:bookmarkStart w:id="158" w:name="_Hlk69313540"/>
      <w:bookmarkStart w:id="159" w:name="_Toc132661329"/>
      <w:bookmarkEnd w:id="158"/>
      <w:r w:rsidRPr="00716FA7">
        <w:rPr>
          <w:i/>
          <w:iCs/>
          <w:caps w:val="0"/>
          <w:color w:val="auto"/>
          <w:lang w:val="de-DE"/>
        </w:rPr>
        <w:t>PRACE ROZBI</w:t>
      </w:r>
      <w:r w:rsidRPr="00716FA7">
        <w:rPr>
          <w:i/>
          <w:iCs/>
          <w:caps w:val="0"/>
          <w:color w:val="auto"/>
        </w:rPr>
        <w:t>Ó</w:t>
      </w:r>
      <w:r w:rsidRPr="00716FA7">
        <w:rPr>
          <w:i/>
          <w:iCs/>
          <w:caps w:val="0"/>
          <w:color w:val="auto"/>
          <w:lang w:val="de-DE"/>
        </w:rPr>
        <w:t>RKOWE DOTYCZ</w:t>
      </w:r>
      <w:r w:rsidRPr="00716FA7">
        <w:rPr>
          <w:i/>
          <w:iCs/>
          <w:caps w:val="0"/>
          <w:color w:val="auto"/>
        </w:rPr>
        <w:t xml:space="preserve">ĄCE PRZEDSIĘWZIĘĆ </w:t>
      </w:r>
      <w:r w:rsidRPr="00716FA7">
        <w:rPr>
          <w:i/>
          <w:iCs/>
          <w:caps w:val="0"/>
          <w:color w:val="auto"/>
          <w:lang w:val="da-DK"/>
        </w:rPr>
        <w:t>MOG</w:t>
      </w:r>
      <w:r w:rsidRPr="00716FA7">
        <w:rPr>
          <w:i/>
          <w:iCs/>
          <w:caps w:val="0"/>
          <w:color w:val="auto"/>
        </w:rPr>
        <w:t>Ą</w:t>
      </w:r>
      <w:r w:rsidRPr="00716FA7">
        <w:rPr>
          <w:i/>
          <w:iCs/>
          <w:caps w:val="0"/>
          <w:color w:val="auto"/>
          <w:lang w:val="de-DE"/>
        </w:rPr>
        <w:t>CYCH ZNACZ</w:t>
      </w:r>
      <w:r w:rsidRPr="00716FA7">
        <w:rPr>
          <w:i/>
          <w:iCs/>
          <w:caps w:val="0"/>
          <w:color w:val="auto"/>
        </w:rPr>
        <w:t xml:space="preserve">ĄCO ODDZIAŁYWAĆ </w:t>
      </w:r>
      <w:r w:rsidRPr="00716FA7">
        <w:rPr>
          <w:i/>
          <w:iCs/>
          <w:caps w:val="0"/>
          <w:color w:val="auto"/>
          <w:lang w:val="pt-PT"/>
        </w:rPr>
        <w:t xml:space="preserve">NA </w:t>
      </w:r>
      <w:r w:rsidRPr="00716FA7">
        <w:rPr>
          <w:i/>
          <w:iCs/>
          <w:caps w:val="0"/>
          <w:color w:val="auto"/>
        </w:rPr>
        <w:t>Ś</w:t>
      </w:r>
      <w:r w:rsidRPr="00716FA7">
        <w:rPr>
          <w:i/>
          <w:iCs/>
          <w:caps w:val="0"/>
          <w:color w:val="auto"/>
          <w:lang w:val="de-DE"/>
        </w:rPr>
        <w:t>RODOWISKO</w:t>
      </w:r>
      <w:bookmarkEnd w:id="159"/>
    </w:p>
    <w:p w14:paraId="42719735" w14:textId="77777777" w:rsidR="00404F50" w:rsidRDefault="00404F50" w:rsidP="00404F50">
      <w:pPr>
        <w:suppressAutoHyphens w:val="0"/>
        <w:autoSpaceDE w:val="0"/>
        <w:autoSpaceDN w:val="0"/>
        <w:adjustRightInd w:val="0"/>
        <w:spacing w:after="0"/>
        <w:jc w:val="left"/>
        <w:rPr>
          <w:rFonts w:ascii="Helvetica" w:eastAsia="Arial Unicode MS" w:hAnsi="Helvetica" w:cs="Helvetica"/>
          <w:color w:val="auto"/>
          <w:sz w:val="24"/>
          <w:szCs w:val="24"/>
        </w:rPr>
      </w:pPr>
    </w:p>
    <w:p w14:paraId="770BBD2C" w14:textId="0211ECEA" w:rsidR="00B53B4C" w:rsidRPr="009F198E" w:rsidRDefault="00404F50" w:rsidP="004A4EDF">
      <w:pPr>
        <w:suppressAutoHyphens w:val="0"/>
        <w:autoSpaceDE w:val="0"/>
        <w:autoSpaceDN w:val="0"/>
        <w:adjustRightInd w:val="0"/>
        <w:spacing w:after="0"/>
        <w:rPr>
          <w:color w:val="auto"/>
        </w:rPr>
      </w:pPr>
      <w:r w:rsidRPr="009F198E">
        <w:rPr>
          <w:rFonts w:eastAsia="Arial Unicode MS" w:cs="Helvetica"/>
          <w:color w:val="auto"/>
        </w:rPr>
        <w:t xml:space="preserve">W związku z realizacją planowanego przedsięwzięcia </w:t>
      </w:r>
      <w:r w:rsidR="000A3152" w:rsidRPr="009F198E">
        <w:rPr>
          <w:rFonts w:eastAsia="Arial Unicode MS" w:cs="Helvetica"/>
          <w:color w:val="auto"/>
        </w:rPr>
        <w:t>konieczne będzie przeprowadzenie r</w:t>
      </w:r>
      <w:r w:rsidRPr="009F198E">
        <w:rPr>
          <w:rFonts w:eastAsia="Arial Unicode MS" w:cs="Helvetica"/>
          <w:color w:val="auto"/>
        </w:rPr>
        <w:t>ozbiórk</w:t>
      </w:r>
      <w:r w:rsidR="000A3152" w:rsidRPr="009F198E">
        <w:rPr>
          <w:rFonts w:eastAsia="Arial Unicode MS" w:cs="Arial"/>
          <w:color w:val="auto"/>
        </w:rPr>
        <w:t>i</w:t>
      </w:r>
      <w:r w:rsidR="0009531E" w:rsidRPr="009F198E">
        <w:rPr>
          <w:rFonts w:eastAsia="Arial Unicode MS" w:cs="Arial"/>
          <w:color w:val="auto"/>
        </w:rPr>
        <w:t xml:space="preserve"> </w:t>
      </w:r>
      <w:r w:rsidR="00A60B73">
        <w:rPr>
          <w:rFonts w:eastAsia="Arial Unicode MS" w:cs="Arial"/>
          <w:color w:val="auto"/>
        </w:rPr>
        <w:t>istniejących</w:t>
      </w:r>
      <w:r w:rsidR="00A60B73" w:rsidRPr="009F198E">
        <w:rPr>
          <w:rFonts w:eastAsia="Arial Unicode MS" w:cs="Arial"/>
          <w:color w:val="auto"/>
        </w:rPr>
        <w:t xml:space="preserve"> </w:t>
      </w:r>
      <w:r w:rsidR="0009531E" w:rsidRPr="009F198E">
        <w:rPr>
          <w:rFonts w:eastAsia="Arial Unicode MS" w:cs="Arial"/>
          <w:color w:val="auto"/>
        </w:rPr>
        <w:t>zjazdó</w:t>
      </w:r>
      <w:r w:rsidR="00FC16B1" w:rsidRPr="009F198E">
        <w:rPr>
          <w:rFonts w:eastAsia="Arial Unicode MS" w:cs="Arial"/>
          <w:color w:val="auto"/>
        </w:rPr>
        <w:t>w</w:t>
      </w:r>
      <w:r w:rsidR="009D1C8B">
        <w:rPr>
          <w:rFonts w:eastAsia="Arial Unicode MS" w:cs="Arial"/>
          <w:color w:val="auto"/>
        </w:rPr>
        <w:t>, przepustów, sieci napowietrznych i podziemnych</w:t>
      </w:r>
      <w:r w:rsidR="003D2BF8" w:rsidRPr="009F198E">
        <w:rPr>
          <w:rFonts w:eastAsia="Arial Unicode MS" w:cs="Arial"/>
          <w:color w:val="auto"/>
        </w:rPr>
        <w:t xml:space="preserve">. </w:t>
      </w:r>
      <w:r w:rsidR="009D1C8B">
        <w:rPr>
          <w:rFonts w:eastAsia="Arial Unicode MS" w:cs="Arial"/>
          <w:color w:val="auto"/>
        </w:rPr>
        <w:t xml:space="preserve">Planowane prace rozbiórkowe nie dotyczą przedsięwzięć mogących znacząco oddziaływać na środowisko. </w:t>
      </w:r>
    </w:p>
    <w:p w14:paraId="2EDF146B" w14:textId="77777777" w:rsidR="009D1C8B" w:rsidRDefault="009D1C8B">
      <w:pPr>
        <w:spacing w:after="200"/>
        <w:rPr>
          <w:color w:val="auto"/>
        </w:rPr>
      </w:pPr>
    </w:p>
    <w:p w14:paraId="31C6C86E" w14:textId="42A0D383" w:rsidR="00BA1997" w:rsidRPr="009F198E" w:rsidRDefault="00410EB6">
      <w:pPr>
        <w:spacing w:after="200"/>
        <w:rPr>
          <w:color w:val="auto"/>
        </w:rPr>
      </w:pPr>
      <w:r w:rsidRPr="009F198E">
        <w:rPr>
          <w:color w:val="auto"/>
        </w:rPr>
        <w:t xml:space="preserve">Ze względu na charakter przedsięwzięcia nie planuje się jego likwidacji. Ewentualne zakończenie funkcjonowania </w:t>
      </w:r>
      <w:r w:rsidR="00FC16B1" w:rsidRPr="009F198E">
        <w:rPr>
          <w:color w:val="auto"/>
        </w:rPr>
        <w:t>ścieżki pieszo - rowerowej</w:t>
      </w:r>
      <w:r w:rsidRPr="009F198E">
        <w:rPr>
          <w:color w:val="auto"/>
        </w:rPr>
        <w:t xml:space="preserve"> będzie się wiązało z przeprowadzeniem prac </w:t>
      </w:r>
      <w:proofErr w:type="spellStart"/>
      <w:r w:rsidRPr="009F198E">
        <w:rPr>
          <w:color w:val="auto"/>
        </w:rPr>
        <w:t>rozbi</w:t>
      </w:r>
      <w:proofErr w:type="spellEnd"/>
      <w:r w:rsidRPr="009F198E">
        <w:rPr>
          <w:color w:val="auto"/>
          <w:lang w:val="es-ES_tradnl"/>
        </w:rPr>
        <w:t>ó</w:t>
      </w:r>
      <w:proofErr w:type="spellStart"/>
      <w:r w:rsidRPr="009F198E">
        <w:rPr>
          <w:color w:val="auto"/>
        </w:rPr>
        <w:t>rkowych</w:t>
      </w:r>
      <w:proofErr w:type="spellEnd"/>
      <w:r w:rsidRPr="009F198E">
        <w:rPr>
          <w:color w:val="auto"/>
        </w:rPr>
        <w:t xml:space="preserve">. </w:t>
      </w:r>
    </w:p>
    <w:p w14:paraId="3203F542" w14:textId="77777777" w:rsidR="00BA1997" w:rsidRPr="009F198E" w:rsidRDefault="00410EB6">
      <w:pPr>
        <w:spacing w:after="200"/>
        <w:rPr>
          <w:color w:val="auto"/>
        </w:rPr>
      </w:pPr>
      <w:r w:rsidRPr="009F198E">
        <w:rPr>
          <w:color w:val="auto"/>
        </w:rPr>
        <w:t xml:space="preserve">W przypadku takiej ewentualności nawierzchnia oraz barierki ochronne ulegną likwidacji, </w:t>
      </w:r>
      <w:r w:rsidRPr="009F198E">
        <w:rPr>
          <w:color w:val="auto"/>
        </w:rPr>
        <w:br/>
        <w:t>w związku z czym powstaną odpady głównie z grupy 17, tj. odpady z budowy remont</w:t>
      </w:r>
      <w:r w:rsidRPr="009F198E">
        <w:rPr>
          <w:color w:val="auto"/>
          <w:lang w:val="es-ES_tradnl"/>
        </w:rPr>
        <w:t>ó</w:t>
      </w:r>
      <w:r w:rsidRPr="009F198E">
        <w:rPr>
          <w:color w:val="auto"/>
        </w:rPr>
        <w:t xml:space="preserve">w </w:t>
      </w:r>
      <w:r w:rsidRPr="009F198E">
        <w:rPr>
          <w:color w:val="auto"/>
        </w:rPr>
        <w:br/>
        <w:t>i demontażu obiekt</w:t>
      </w:r>
      <w:r w:rsidRPr="009F198E">
        <w:rPr>
          <w:color w:val="auto"/>
          <w:lang w:val="es-ES_tradnl"/>
        </w:rPr>
        <w:t>ó</w:t>
      </w:r>
      <w:r w:rsidRPr="009F198E">
        <w:rPr>
          <w:color w:val="auto"/>
        </w:rPr>
        <w:t xml:space="preserve">w budowlanych oraz infrastruktury drogowej. </w:t>
      </w:r>
    </w:p>
    <w:p w14:paraId="5CE4C1E3" w14:textId="633D7526" w:rsidR="00BA1997" w:rsidRPr="00716FA7" w:rsidRDefault="00410EB6">
      <w:pPr>
        <w:spacing w:after="200"/>
        <w:rPr>
          <w:color w:val="auto"/>
        </w:rPr>
      </w:pPr>
      <w:r w:rsidRPr="009F198E">
        <w:rPr>
          <w:color w:val="auto"/>
        </w:rPr>
        <w:t>Prac</w:t>
      </w:r>
      <w:r w:rsidR="00590EB2">
        <w:rPr>
          <w:color w:val="auto"/>
        </w:rPr>
        <w:t>e</w:t>
      </w:r>
      <w:r w:rsidRPr="009F198E">
        <w:rPr>
          <w:color w:val="auto"/>
        </w:rPr>
        <w:t xml:space="preserve"> </w:t>
      </w:r>
      <w:proofErr w:type="spellStart"/>
      <w:r w:rsidRPr="009F198E">
        <w:rPr>
          <w:color w:val="auto"/>
        </w:rPr>
        <w:t>rozbi</w:t>
      </w:r>
      <w:proofErr w:type="spellEnd"/>
      <w:r w:rsidRPr="009F198E">
        <w:rPr>
          <w:color w:val="auto"/>
          <w:lang w:val="es-ES_tradnl"/>
        </w:rPr>
        <w:t>ó</w:t>
      </w:r>
      <w:proofErr w:type="spellStart"/>
      <w:r w:rsidRPr="009F198E">
        <w:rPr>
          <w:color w:val="auto"/>
        </w:rPr>
        <w:t>rkowe</w:t>
      </w:r>
      <w:proofErr w:type="spellEnd"/>
      <w:r w:rsidRPr="009F198E">
        <w:rPr>
          <w:color w:val="auto"/>
        </w:rPr>
        <w:t xml:space="preserve"> zostaną zlecone firmie, posiadającej wymagane przepisami prawa dokumenty w zakresie gospodarki odpadami. Zgodnie z przepisami prawa obowiązek zagospodarowania odpad</w:t>
      </w:r>
      <w:r w:rsidRPr="009F198E">
        <w:rPr>
          <w:color w:val="auto"/>
          <w:lang w:val="es-ES_tradnl"/>
        </w:rPr>
        <w:t>ó</w:t>
      </w:r>
      <w:r w:rsidRPr="009F198E">
        <w:rPr>
          <w:color w:val="auto"/>
        </w:rPr>
        <w:t>w ciąży na podmiocie wytwarzającym odpady (firma budowlana), wobec czego Wnioskodawca nie będzie odpowiedzialny za zagospodarowanie odpad</w:t>
      </w:r>
      <w:r w:rsidRPr="009F198E">
        <w:rPr>
          <w:color w:val="auto"/>
          <w:lang w:val="es-ES_tradnl"/>
        </w:rPr>
        <w:t>ó</w:t>
      </w:r>
      <w:r w:rsidRPr="009F198E">
        <w:rPr>
          <w:color w:val="auto"/>
        </w:rPr>
        <w:t>w powstałych na etapie likwidacji obiekt</w:t>
      </w:r>
      <w:r w:rsidRPr="009F198E">
        <w:rPr>
          <w:color w:val="auto"/>
          <w:lang w:val="es-ES_tradnl"/>
        </w:rPr>
        <w:t>ó</w:t>
      </w:r>
      <w:r w:rsidRPr="009F198E">
        <w:rPr>
          <w:color w:val="auto"/>
        </w:rPr>
        <w:t>w.</w:t>
      </w:r>
    </w:p>
    <w:p w14:paraId="4EEF044B" w14:textId="77777777" w:rsidR="00BA1997" w:rsidRPr="002E412C" w:rsidRDefault="00410EB6" w:rsidP="00410EB6">
      <w:pPr>
        <w:pStyle w:val="Nagwek1"/>
        <w:numPr>
          <w:ilvl w:val="0"/>
          <w:numId w:val="42"/>
        </w:numPr>
        <w:spacing w:before="480" w:after="480"/>
        <w:rPr>
          <w:i/>
          <w:iCs/>
          <w:color w:val="auto"/>
        </w:rPr>
      </w:pPr>
      <w:bookmarkStart w:id="160" w:name="_Toc132661330"/>
      <w:r w:rsidRPr="00716FA7">
        <w:rPr>
          <w:i/>
          <w:iCs/>
          <w:color w:val="auto"/>
        </w:rPr>
        <w:lastRenderedPageBreak/>
        <w:t xml:space="preserve">OPIS ODDZIAŁYWANIA PLANOWANEGO PRZEDSIĘWZIĘCIA NA KLIMAT I JEGO </w:t>
      </w:r>
      <w:r w:rsidRPr="002E412C">
        <w:rPr>
          <w:i/>
          <w:iCs/>
          <w:color w:val="auto"/>
        </w:rPr>
        <w:t>ZMIANY ORAZ WPŁYW KLIMATU I JEGO ZMIAN NA PRZEDSIĘWZIĘCIE</w:t>
      </w:r>
      <w:bookmarkEnd w:id="160"/>
    </w:p>
    <w:p w14:paraId="4284A17D" w14:textId="77777777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Analizując planowaną inwestycję wzięto pod uwagę następujące procesy:</w:t>
      </w:r>
    </w:p>
    <w:p w14:paraId="753415FE" w14:textId="77777777" w:rsidR="00BA1997" w:rsidRPr="009F198E" w:rsidRDefault="00410EB6" w:rsidP="00410EB6">
      <w:pPr>
        <w:numPr>
          <w:ilvl w:val="0"/>
          <w:numId w:val="17"/>
        </w:numPr>
        <w:spacing w:before="120"/>
        <w:rPr>
          <w:rFonts w:eastAsia="Times New Roman" w:cs="Calibri"/>
          <w:color w:val="auto"/>
        </w:rPr>
      </w:pPr>
      <w:proofErr w:type="spellStart"/>
      <w:r w:rsidRPr="009F198E">
        <w:rPr>
          <w:rFonts w:eastAsia="Times New Roman" w:cs="Calibri"/>
          <w:b/>
          <w:color w:val="auto"/>
        </w:rPr>
        <w:t>Mitygacji</w:t>
      </w:r>
      <w:proofErr w:type="spellEnd"/>
      <w:r w:rsidRPr="009F198E">
        <w:rPr>
          <w:rFonts w:eastAsia="Times New Roman" w:cs="Calibri"/>
          <w:b/>
          <w:color w:val="auto"/>
        </w:rPr>
        <w:t>,</w:t>
      </w:r>
      <w:r w:rsidRPr="009F198E">
        <w:rPr>
          <w:rFonts w:eastAsia="Times New Roman" w:cs="Calibri"/>
          <w:color w:val="auto"/>
        </w:rPr>
        <w:t xml:space="preserve"> czyli łagodzenia wpływu działalności człowieka na powstawanie antropogenicznego efektu cieplarnianego. W szerokim kontekście </w:t>
      </w:r>
      <w:proofErr w:type="spellStart"/>
      <w:r w:rsidRPr="009F198E">
        <w:rPr>
          <w:rFonts w:eastAsia="Times New Roman" w:cs="Calibri"/>
          <w:color w:val="auto"/>
        </w:rPr>
        <w:t>mitygacja</w:t>
      </w:r>
      <w:proofErr w:type="spellEnd"/>
      <w:r w:rsidRPr="009F198E">
        <w:rPr>
          <w:rFonts w:eastAsia="Times New Roman" w:cs="Calibri"/>
          <w:color w:val="auto"/>
        </w:rPr>
        <w:t xml:space="preserve"> zmian klimatu może oznaczać również odpowiednie zagospodarowanie środowiska w celu ochrony zasobów wodnych, glebowych oraz naturalnych zbiorowisk roślinnych.</w:t>
      </w:r>
    </w:p>
    <w:p w14:paraId="6A3CAC74" w14:textId="77777777" w:rsidR="00BA1997" w:rsidRPr="009F198E" w:rsidRDefault="00410EB6">
      <w:pPr>
        <w:ind w:left="708"/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 xml:space="preserve">Problematyka rozwiązań </w:t>
      </w:r>
      <w:proofErr w:type="spellStart"/>
      <w:r w:rsidRPr="009F198E">
        <w:rPr>
          <w:rFonts w:eastAsia="Times New Roman" w:cs="Calibri"/>
          <w:color w:val="auto"/>
        </w:rPr>
        <w:t>mitygacyjnych</w:t>
      </w:r>
      <w:proofErr w:type="spellEnd"/>
      <w:r w:rsidRPr="009F198E">
        <w:rPr>
          <w:rFonts w:eastAsia="Times New Roman" w:cs="Calibri"/>
          <w:color w:val="auto"/>
        </w:rPr>
        <w:t xml:space="preserve"> obejmuje przeciwdziałanie:</w:t>
      </w:r>
    </w:p>
    <w:p w14:paraId="34B0CFA8" w14:textId="77777777" w:rsidR="00BA1997" w:rsidRPr="009F198E" w:rsidRDefault="00410EB6" w:rsidP="00410EB6">
      <w:pPr>
        <w:numPr>
          <w:ilvl w:val="0"/>
          <w:numId w:val="18"/>
        </w:numPr>
        <w:spacing w:before="120"/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emisji bezpośredniej gazów cieplarnianych powodowanej przez przedsięwzięcia,</w:t>
      </w:r>
    </w:p>
    <w:p w14:paraId="7E1B40FC" w14:textId="77777777" w:rsidR="00BA1997" w:rsidRPr="009F198E" w:rsidRDefault="00410EB6" w:rsidP="00410EB6">
      <w:pPr>
        <w:numPr>
          <w:ilvl w:val="0"/>
          <w:numId w:val="18"/>
        </w:numPr>
        <w:spacing w:before="120"/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emisji pośredniej gazów cieplarnianych powodowanej przez przedsięwzięcia, a związaną ze zwiększonym zapotrzebowaniem na energię,</w:t>
      </w:r>
    </w:p>
    <w:p w14:paraId="76990565" w14:textId="77777777" w:rsidR="00BA1997" w:rsidRPr="009F198E" w:rsidRDefault="00410EB6" w:rsidP="00410EB6">
      <w:pPr>
        <w:numPr>
          <w:ilvl w:val="0"/>
          <w:numId w:val="18"/>
        </w:numPr>
        <w:spacing w:before="120"/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emisji pośredniej gazów cieplarnianych powodowanej przez przedsięwzięcia, a związanej z działaniami towarzyszącymi oraz infrastrukturą towarzyszącą przedsięwzięciu.</w:t>
      </w:r>
    </w:p>
    <w:p w14:paraId="6770EBA6" w14:textId="520C8C7F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Planowane</w:t>
      </w:r>
      <w:r w:rsidR="00FC16B1" w:rsidRPr="009F198E">
        <w:rPr>
          <w:rFonts w:eastAsia="Times New Roman" w:cs="Calibri"/>
          <w:color w:val="auto"/>
        </w:rPr>
        <w:t xml:space="preserve"> zamierzenie</w:t>
      </w:r>
      <w:r w:rsidRPr="009F198E">
        <w:rPr>
          <w:rFonts w:eastAsia="Times New Roman" w:cs="Calibri"/>
          <w:color w:val="auto"/>
        </w:rPr>
        <w:t xml:space="preserve"> nie będzie wiązało się z emisją zanieczyszczeń do atmosfery na etapie jego funkcjonowania. Jedynie na etapie budowy będą powstawały czasowe uciążliwości związane z pracą maszyn oraz transportem materiałów. Jednak ze względu na zakres oraz specyfikę planowanej do realizacji inwestycji będą to oddziaływania nieznaczące i ustaną po zakończeniu prac. </w:t>
      </w:r>
    </w:p>
    <w:p w14:paraId="720D3829" w14:textId="542C53F3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 xml:space="preserve">Natomiast samo przedsięwzięcie na etapie eksploatacji należy uznać za wpływające pozytywnie na atmosferę. Budowa infrastruktury </w:t>
      </w:r>
      <w:r w:rsidR="00F67FFC" w:rsidRPr="009F198E">
        <w:rPr>
          <w:rFonts w:eastAsia="Times New Roman" w:cs="Calibri"/>
          <w:color w:val="auto"/>
        </w:rPr>
        <w:t>pieszo</w:t>
      </w:r>
      <w:r w:rsidR="003A35A2" w:rsidRPr="009F198E">
        <w:rPr>
          <w:rFonts w:eastAsia="Times New Roman" w:cs="Calibri"/>
          <w:color w:val="auto"/>
        </w:rPr>
        <w:t xml:space="preserve"> -</w:t>
      </w:r>
      <w:r w:rsidR="00F67FFC" w:rsidRPr="009F198E">
        <w:rPr>
          <w:rFonts w:eastAsia="Times New Roman" w:cs="Calibri"/>
          <w:color w:val="auto"/>
        </w:rPr>
        <w:t xml:space="preserve"> rowerowej</w:t>
      </w:r>
      <w:r w:rsidRPr="009F198E">
        <w:rPr>
          <w:rFonts w:eastAsia="Times New Roman" w:cs="Calibri"/>
          <w:color w:val="auto"/>
        </w:rPr>
        <w:t xml:space="preserve"> przyczynia się do zwiększenia ilości osób poruszających się przy użyciu sił mięśni a nie silników spalinowych. Tym samym zmniejsza </w:t>
      </w:r>
      <w:r w:rsidR="00F67FFC" w:rsidRPr="009F198E">
        <w:rPr>
          <w:rFonts w:eastAsia="Times New Roman" w:cs="Calibri"/>
          <w:color w:val="auto"/>
        </w:rPr>
        <w:t xml:space="preserve">się </w:t>
      </w:r>
      <w:r w:rsidRPr="009F198E">
        <w:rPr>
          <w:rFonts w:eastAsia="Times New Roman" w:cs="Calibri"/>
          <w:color w:val="auto"/>
        </w:rPr>
        <w:t xml:space="preserve">emisja gazów cieplarnianych powstających w trakcie spalania benzyny lub innych paliw. </w:t>
      </w:r>
    </w:p>
    <w:p w14:paraId="00307C94" w14:textId="77777777" w:rsidR="00BA1997" w:rsidRPr="009F198E" w:rsidRDefault="00BA1997">
      <w:pPr>
        <w:rPr>
          <w:rFonts w:eastAsia="Times New Roman" w:cs="Calibri"/>
          <w:color w:val="auto"/>
        </w:rPr>
      </w:pPr>
    </w:p>
    <w:p w14:paraId="5F27DAA8" w14:textId="77777777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b/>
          <w:color w:val="auto"/>
        </w:rPr>
        <w:t>Adaptacji,</w:t>
      </w:r>
      <w:r w:rsidRPr="009F198E">
        <w:rPr>
          <w:rFonts w:eastAsia="Times New Roman" w:cs="Calibri"/>
          <w:color w:val="auto"/>
        </w:rPr>
        <w:t xml:space="preserve"> czyli procesu dostosowania do rzeczywistego lub oczekiwanego klimatu i jego skutków, w celu zmniejszenia lub uniknięcia szkody lub wykorzystania korzystnych możliwości. Działania adaptacyjne mogą polegać na wprowadzeniu koniecznych zmian w dotychczasowych technologiach produkcji w celu zapewnienie bezpieczeństwa dostaw, jak również na wprowadzeniu zmian w wymaganiach technicznych dla przedsięwzięć.</w:t>
      </w:r>
    </w:p>
    <w:p w14:paraId="16FC5546" w14:textId="77777777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Przystosowanie do zmian klimatu obejmuje adaptację do zjawisk, takich jak: fale upałów, susze (długotrwałe, krótkotrwałe), pożary, ekstremalne opady, zalewania przez wody z rzek, gwałtowne powodzie, burze i wiatry, osuwiska, podnoszący się poziom mórz, spiętrzenia fal, erozja wybrzeża i intruzja wód zasolonych, fale chłodu i śniegu oraz szkody wywołane zamarzaniem i odmarzaniem.</w:t>
      </w:r>
    </w:p>
    <w:p w14:paraId="6960120E" w14:textId="77777777" w:rsidR="00BA1997" w:rsidRPr="009F198E" w:rsidRDefault="00410EB6">
      <w:pPr>
        <w:rPr>
          <w:color w:val="auto"/>
        </w:rPr>
      </w:pPr>
      <w:r w:rsidRPr="009F198E">
        <w:rPr>
          <w:color w:val="auto"/>
        </w:rPr>
        <w:t>Planowana inwestycja nie jest zlokalizowana na obszarach wybrzeży, obszarach górskich</w:t>
      </w:r>
      <w:r w:rsidR="003A35A2" w:rsidRPr="009F198E">
        <w:rPr>
          <w:color w:val="auto"/>
        </w:rPr>
        <w:t xml:space="preserve">. </w:t>
      </w:r>
      <w:r w:rsidRPr="009F198E">
        <w:rPr>
          <w:color w:val="auto"/>
        </w:rPr>
        <w:t>W sąsiedztwie lokalizacji przedsięwzięcia nie występują obszary ochrony uzdrowiskowej. Planowana inwestycja nie znajduje się na obszarze, który jest narażony na wystąpienie katastrofy naturalnej – tym samym nie rozpatrywano dodatkowych rozwiązań oraz wariantów projektu w stosunku do zagrożeń wynikających ze zmian klimatu tj.: fale upałów, osuszanie, zagrożenie powodziowe, przedłużające się okresy suszy.</w:t>
      </w:r>
    </w:p>
    <w:p w14:paraId="25A182B2" w14:textId="77777777" w:rsidR="00BA1997" w:rsidRPr="009F198E" w:rsidRDefault="00410EB6">
      <w:pPr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>Jako działania adaptacyjne do zmian klimatu można zaliczyć w ramach realizacji i eksploatacji przedmiotowej inwestycji:</w:t>
      </w:r>
    </w:p>
    <w:p w14:paraId="401FB7D0" w14:textId="77777777" w:rsidR="00BA1997" w:rsidRPr="009F198E" w:rsidRDefault="00410EB6" w:rsidP="00410EB6">
      <w:pPr>
        <w:numPr>
          <w:ilvl w:val="0"/>
          <w:numId w:val="19"/>
        </w:numPr>
        <w:spacing w:before="120"/>
        <w:rPr>
          <w:rFonts w:eastAsia="Times New Roman" w:cs="Calibri"/>
          <w:color w:val="auto"/>
        </w:rPr>
      </w:pPr>
      <w:r w:rsidRPr="009F198E">
        <w:rPr>
          <w:rFonts w:eastAsia="Times New Roman" w:cs="Calibri"/>
          <w:color w:val="auto"/>
        </w:rPr>
        <w:t xml:space="preserve">zastosowanie materiałów budowlanych spełniających najwyższe normy wytrzymałościowe; </w:t>
      </w:r>
    </w:p>
    <w:p w14:paraId="1BDB758A" w14:textId="77777777" w:rsidR="00BA1997" w:rsidRPr="009F198E" w:rsidRDefault="00410EB6">
      <w:pPr>
        <w:rPr>
          <w:rFonts w:eastAsia="Times New Roman" w:cs="Times New Roman"/>
          <w:color w:val="auto"/>
        </w:rPr>
      </w:pPr>
      <w:r w:rsidRPr="009F198E">
        <w:rPr>
          <w:rFonts w:eastAsia="Times New Roman" w:cs="Calibri"/>
          <w:color w:val="auto"/>
        </w:rPr>
        <w:t>Ze względu na funkcję przedsięwzięcia, lokalizację oraz jego skalę, nie przewiduje się wystąpienia negatywnego oddziaływania planowanego przedsięwzięcia na klimat i jego zmiany.</w:t>
      </w:r>
    </w:p>
    <w:p w14:paraId="4D38F3D7" w14:textId="77777777" w:rsidR="00BA1997" w:rsidRPr="00716FA7" w:rsidRDefault="00410EB6" w:rsidP="00410EB6">
      <w:pPr>
        <w:pStyle w:val="Nagwek1"/>
        <w:numPr>
          <w:ilvl w:val="0"/>
          <w:numId w:val="43"/>
        </w:numPr>
        <w:rPr>
          <w:i/>
          <w:iCs/>
          <w:color w:val="auto"/>
        </w:rPr>
      </w:pPr>
      <w:bookmarkStart w:id="161" w:name="_Toc132661331"/>
      <w:r w:rsidRPr="009F198E">
        <w:rPr>
          <w:i/>
          <w:iCs/>
          <w:color w:val="auto"/>
          <w:lang w:val="de-DE"/>
        </w:rPr>
        <w:lastRenderedPageBreak/>
        <w:t>INFORMACJA</w:t>
      </w:r>
      <w:r w:rsidRPr="00716FA7">
        <w:rPr>
          <w:i/>
          <w:iCs/>
          <w:color w:val="auto"/>
          <w:lang w:val="de-DE"/>
        </w:rPr>
        <w:t xml:space="preserve"> CZY INWESTOR UBIEGA SI</w:t>
      </w:r>
      <w:r w:rsidRPr="00716FA7">
        <w:rPr>
          <w:i/>
          <w:iCs/>
          <w:color w:val="auto"/>
        </w:rPr>
        <w:t>Ę O DOFINANSOWANIE ZE ŚRODKÓ</w:t>
      </w:r>
      <w:r w:rsidRPr="00716FA7">
        <w:rPr>
          <w:i/>
          <w:iCs/>
          <w:color w:val="auto"/>
          <w:lang w:val="de-DE"/>
        </w:rPr>
        <w:t>W UNIJNYCH</w:t>
      </w:r>
      <w:bookmarkEnd w:id="161"/>
    </w:p>
    <w:p w14:paraId="1CEF6E9A" w14:textId="55F090BA" w:rsidR="00BA1997" w:rsidRPr="00716FA7" w:rsidRDefault="0083653F">
      <w:pPr>
        <w:rPr>
          <w:color w:val="auto"/>
        </w:rPr>
      </w:pPr>
      <w:r>
        <w:rPr>
          <w:color w:val="auto"/>
        </w:rPr>
        <w:t xml:space="preserve">Na </w:t>
      </w:r>
      <w:r w:rsidR="003D2BF8">
        <w:rPr>
          <w:color w:val="auto"/>
        </w:rPr>
        <w:t xml:space="preserve">realizację przedsięwzięcia </w:t>
      </w:r>
      <w:r w:rsidR="0028704B">
        <w:rPr>
          <w:color w:val="auto"/>
        </w:rPr>
        <w:t xml:space="preserve">w chwili obecnej </w:t>
      </w:r>
      <w:r w:rsidR="003D2BF8">
        <w:rPr>
          <w:color w:val="auto"/>
        </w:rPr>
        <w:t xml:space="preserve">nie planuje się pozyskania </w:t>
      </w:r>
      <w:r w:rsidR="00410EB6" w:rsidRPr="00716FA7">
        <w:rPr>
          <w:color w:val="auto"/>
        </w:rPr>
        <w:t>dofinansowania z Unii Europejskiej</w:t>
      </w:r>
      <w:r w:rsidR="0028704B">
        <w:rPr>
          <w:color w:val="auto"/>
        </w:rPr>
        <w:t xml:space="preserve">, jednak jeśli pojawi się możliwość otrzymania dofinansowania ze środków Unijnych lub krajowy to zostaną podjęte w tym zakresie odpowiednie starania. </w:t>
      </w:r>
    </w:p>
    <w:p w14:paraId="010F4E57" w14:textId="3244A9E1" w:rsidR="00B53B4C" w:rsidRDefault="00B53B4C">
      <w:pPr>
        <w:pStyle w:val="Nagwek1"/>
        <w:rPr>
          <w:color w:val="auto"/>
        </w:rPr>
      </w:pPr>
    </w:p>
    <w:p w14:paraId="0F35DB4F" w14:textId="31D05DA6" w:rsidR="00415585" w:rsidRDefault="00415585" w:rsidP="00415585"/>
    <w:p w14:paraId="21A5755C" w14:textId="3C381097" w:rsidR="00415585" w:rsidRDefault="00415585" w:rsidP="00415585"/>
    <w:p w14:paraId="0086F63F" w14:textId="77777777" w:rsidR="009D1C8B" w:rsidRDefault="009D1C8B" w:rsidP="00415585"/>
    <w:p w14:paraId="50132201" w14:textId="77777777" w:rsidR="009D1C8B" w:rsidRDefault="009D1C8B" w:rsidP="00415585"/>
    <w:p w14:paraId="3A8B6773" w14:textId="77777777" w:rsidR="009D1C8B" w:rsidRDefault="009D1C8B" w:rsidP="00415585"/>
    <w:p w14:paraId="2824D9C5" w14:textId="77777777" w:rsidR="009D1C8B" w:rsidRDefault="009D1C8B" w:rsidP="00415585"/>
    <w:p w14:paraId="615A06FF" w14:textId="77777777" w:rsidR="009D1C8B" w:rsidRDefault="009D1C8B" w:rsidP="00415585"/>
    <w:p w14:paraId="7627C670" w14:textId="77777777" w:rsidR="009D1C8B" w:rsidRDefault="009D1C8B" w:rsidP="00415585"/>
    <w:p w14:paraId="3E2A2E5D" w14:textId="77777777" w:rsidR="009D1C8B" w:rsidRDefault="009D1C8B" w:rsidP="00415585"/>
    <w:p w14:paraId="33A464F8" w14:textId="77777777" w:rsidR="009D1C8B" w:rsidRDefault="009D1C8B" w:rsidP="00415585"/>
    <w:p w14:paraId="6DB748E0" w14:textId="77777777" w:rsidR="009D1C8B" w:rsidRDefault="009D1C8B" w:rsidP="00415585"/>
    <w:p w14:paraId="0E6D1981" w14:textId="77777777" w:rsidR="009D1C8B" w:rsidRDefault="009D1C8B" w:rsidP="00415585"/>
    <w:p w14:paraId="3C6C4B64" w14:textId="77777777" w:rsidR="009D1C8B" w:rsidRDefault="009D1C8B" w:rsidP="00415585"/>
    <w:p w14:paraId="6EC18B25" w14:textId="77777777" w:rsidR="009D1C8B" w:rsidRDefault="009D1C8B" w:rsidP="00415585"/>
    <w:p w14:paraId="3E44A2B2" w14:textId="77777777" w:rsidR="009D1C8B" w:rsidRDefault="009D1C8B" w:rsidP="00415585"/>
    <w:p w14:paraId="40FA47C6" w14:textId="77777777" w:rsidR="009D1C8B" w:rsidRDefault="009D1C8B" w:rsidP="00415585"/>
    <w:p w14:paraId="0AF46203" w14:textId="77777777" w:rsidR="009D1C8B" w:rsidRDefault="009D1C8B" w:rsidP="00415585"/>
    <w:p w14:paraId="0812DD7B" w14:textId="77777777" w:rsidR="009D1C8B" w:rsidRDefault="009D1C8B" w:rsidP="00415585"/>
    <w:p w14:paraId="394D4DC0" w14:textId="77777777" w:rsidR="009D1C8B" w:rsidRDefault="009D1C8B" w:rsidP="00415585"/>
    <w:p w14:paraId="29D6C57C" w14:textId="77777777" w:rsidR="009D1C8B" w:rsidRDefault="009D1C8B" w:rsidP="00415585"/>
    <w:p w14:paraId="02D76676" w14:textId="77777777" w:rsidR="009D1C8B" w:rsidRDefault="009D1C8B" w:rsidP="00415585"/>
    <w:p w14:paraId="536A4E26" w14:textId="77777777" w:rsidR="009D1C8B" w:rsidRDefault="009D1C8B" w:rsidP="00415585"/>
    <w:p w14:paraId="61851B17" w14:textId="77777777" w:rsidR="009D1C8B" w:rsidRDefault="009D1C8B" w:rsidP="00415585"/>
    <w:p w14:paraId="57BBD332" w14:textId="77777777" w:rsidR="009D1C8B" w:rsidRDefault="009D1C8B" w:rsidP="00415585"/>
    <w:p w14:paraId="729805D3" w14:textId="77777777" w:rsidR="009D1C8B" w:rsidRDefault="009D1C8B" w:rsidP="00415585"/>
    <w:p w14:paraId="06465FF4" w14:textId="77777777" w:rsidR="009D1C8B" w:rsidRDefault="009D1C8B" w:rsidP="00415585"/>
    <w:p w14:paraId="0D110B7B" w14:textId="77777777" w:rsidR="009D1C8B" w:rsidRDefault="009D1C8B" w:rsidP="00415585"/>
    <w:p w14:paraId="2217063F" w14:textId="77777777" w:rsidR="009D1C8B" w:rsidRDefault="009D1C8B" w:rsidP="00415585"/>
    <w:p w14:paraId="7E4F2E48" w14:textId="77777777" w:rsidR="009D1C8B" w:rsidRDefault="009D1C8B" w:rsidP="00415585"/>
    <w:p w14:paraId="4DE14BE5" w14:textId="0250158F" w:rsidR="00415585" w:rsidRDefault="00415585" w:rsidP="00415585"/>
    <w:p w14:paraId="36AD867D" w14:textId="77777777" w:rsidR="005E4EFE" w:rsidRDefault="005E4EFE" w:rsidP="00415585"/>
    <w:p w14:paraId="2872C836" w14:textId="18654B88" w:rsidR="00BA1997" w:rsidRPr="00716FA7" w:rsidRDefault="00410EB6">
      <w:pPr>
        <w:pStyle w:val="Nagwek1"/>
        <w:rPr>
          <w:color w:val="auto"/>
        </w:rPr>
      </w:pPr>
      <w:bookmarkStart w:id="162" w:name="_Toc132661332"/>
      <w:r w:rsidRPr="00716FA7">
        <w:rPr>
          <w:color w:val="auto"/>
        </w:rPr>
        <w:lastRenderedPageBreak/>
        <w:t>Źr</w:t>
      </w:r>
      <w:r w:rsidRPr="00716FA7">
        <w:rPr>
          <w:color w:val="auto"/>
          <w:lang w:val="es-ES_tradnl"/>
        </w:rPr>
        <w:t>ó</w:t>
      </w:r>
      <w:r w:rsidRPr="00716FA7">
        <w:rPr>
          <w:color w:val="auto"/>
        </w:rPr>
        <w:t>dła</w:t>
      </w:r>
      <w:bookmarkEnd w:id="162"/>
    </w:p>
    <w:p w14:paraId="56779748" w14:textId="77777777" w:rsidR="00BA1997" w:rsidRPr="00716FA7" w:rsidRDefault="00410EB6" w:rsidP="00410EB6">
      <w:pPr>
        <w:pStyle w:val="Akapitzlist"/>
        <w:numPr>
          <w:ilvl w:val="0"/>
          <w:numId w:val="23"/>
        </w:numPr>
        <w:rPr>
          <w:b/>
          <w:bCs/>
          <w:color w:val="auto"/>
        </w:rPr>
      </w:pPr>
      <w:r w:rsidRPr="00716FA7">
        <w:rPr>
          <w:rStyle w:val="BrakA"/>
          <w:b/>
          <w:bCs/>
          <w:color w:val="auto"/>
        </w:rPr>
        <w:t>Rozporządzenia:</w:t>
      </w:r>
    </w:p>
    <w:p w14:paraId="44F392ED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 xml:space="preserve">Rozporządzenie Rady </w:t>
      </w:r>
      <w:proofErr w:type="spellStart"/>
      <w:r w:rsidRPr="00716FA7">
        <w:rPr>
          <w:rStyle w:val="BrakA"/>
          <w:color w:val="auto"/>
        </w:rPr>
        <w:t>Ministr</w:t>
      </w:r>
      <w:proofErr w:type="spellEnd"/>
      <w:r w:rsidRPr="00716FA7">
        <w:rPr>
          <w:rStyle w:val="BrakA"/>
          <w:color w:val="auto"/>
          <w:lang w:val="es-ES_tradnl"/>
        </w:rPr>
        <w:t>ó</w:t>
      </w:r>
      <w:r w:rsidRPr="00716FA7">
        <w:rPr>
          <w:rStyle w:val="BrakA"/>
          <w:color w:val="auto"/>
        </w:rPr>
        <w:t>w z dnia 10 września 2019 r. w sprawie przedsięwzięć mogących znacząco oddziaływać na środowisko (Dz. U z 2019, poz. 1839)</w:t>
      </w:r>
    </w:p>
    <w:p w14:paraId="4F586BE8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Rozporządzeniem Ministra Środowiska z dnia 14 czerwca 2007r. w sprawie dopuszczalnych poziom</w:t>
      </w:r>
      <w:r w:rsidRPr="00716FA7">
        <w:rPr>
          <w:rStyle w:val="Brak"/>
          <w:color w:val="auto"/>
          <w:lang w:val="es-ES_tradnl"/>
        </w:rPr>
        <w:t>ó</w:t>
      </w:r>
      <w:r w:rsidRPr="00716FA7">
        <w:rPr>
          <w:rStyle w:val="Hyperlink2"/>
          <w:color w:val="auto"/>
          <w:lang w:val="pl-PL"/>
        </w:rPr>
        <w:t>w ha</w:t>
      </w:r>
      <w:r w:rsidRPr="00716FA7">
        <w:rPr>
          <w:rStyle w:val="BrakA"/>
          <w:color w:val="auto"/>
        </w:rPr>
        <w:t>łasu w środowisku (Dz. U. z 2014 r., poz. 112)</w:t>
      </w:r>
    </w:p>
    <w:p w14:paraId="779E4483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Rozporządzenia Ministra Rozwoju z dnia 29 stycznia 2016 r. w sprawie rodzaj</w:t>
      </w:r>
      <w:r w:rsidRPr="00716FA7">
        <w:rPr>
          <w:rStyle w:val="Brak"/>
          <w:color w:val="auto"/>
          <w:lang w:val="es-ES_tradnl"/>
        </w:rPr>
        <w:t>ó</w:t>
      </w:r>
      <w:r w:rsidRPr="00716FA7">
        <w:rPr>
          <w:rStyle w:val="BrakA"/>
          <w:color w:val="auto"/>
        </w:rPr>
        <w:t>w i ilości znajdujących się w zakładzie substancji niebezpiecznych, decydujących o zaliczeniu zakładu do zakładu o zwiększonym lub dużym ryzyku wystąpienia poważnej awarii przemysłowej (Dz. U. 2016 poz. 138).</w:t>
      </w:r>
    </w:p>
    <w:p w14:paraId="0DB75E0A" w14:textId="77777777" w:rsidR="00BA1997" w:rsidRPr="00716FA7" w:rsidRDefault="00410EB6">
      <w:pPr>
        <w:rPr>
          <w:color w:val="auto"/>
        </w:rPr>
      </w:pPr>
      <w:bookmarkStart w:id="163" w:name="_Hlk48080811"/>
      <w:r w:rsidRPr="00716FA7">
        <w:rPr>
          <w:rStyle w:val="BrakA"/>
          <w:color w:val="auto"/>
        </w:rPr>
        <w:t>Rozporządzeniem Ministra Klimatu z dnia 2 stycznia 2020 r. w sprawie katalogu odpad</w:t>
      </w:r>
      <w:r w:rsidRPr="00716FA7">
        <w:rPr>
          <w:rStyle w:val="BrakA"/>
          <w:color w:val="auto"/>
          <w:lang w:val="es-ES_tradnl"/>
        </w:rPr>
        <w:t>ó</w:t>
      </w:r>
      <w:r w:rsidRPr="00716FA7">
        <w:rPr>
          <w:rStyle w:val="BrakA"/>
          <w:color w:val="auto"/>
        </w:rPr>
        <w:t xml:space="preserve">w </w:t>
      </w:r>
      <w:bookmarkEnd w:id="163"/>
      <w:r w:rsidRPr="00716FA7">
        <w:rPr>
          <w:rStyle w:val="BrakA"/>
          <w:color w:val="auto"/>
        </w:rPr>
        <w:t>(Dz.U. 2020 poz.10)</w:t>
      </w:r>
    </w:p>
    <w:p w14:paraId="4E9F5044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Rozporządzenie Ministra Środowiska z dnia 9 października 2014 r. w sprawie ochrony gatunkowej roślin (Dz. U. 2014 poz. 1409)</w:t>
      </w:r>
    </w:p>
    <w:p w14:paraId="50D7281A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 xml:space="preserve">Rozporządzenia Ministra Środowiska z dnia 26 stycznia 2010 r. w sprawie wartości odniesienia dla </w:t>
      </w:r>
      <w:proofErr w:type="spellStart"/>
      <w:r w:rsidRPr="00716FA7">
        <w:rPr>
          <w:rStyle w:val="BrakA"/>
          <w:color w:val="auto"/>
        </w:rPr>
        <w:t>niekt</w:t>
      </w:r>
      <w:proofErr w:type="spellEnd"/>
      <w:r w:rsidRPr="00716FA7">
        <w:rPr>
          <w:rStyle w:val="Brak"/>
          <w:color w:val="auto"/>
          <w:lang w:val="es-ES_tradnl"/>
        </w:rPr>
        <w:t>ó</w:t>
      </w:r>
      <w:proofErr w:type="spellStart"/>
      <w:r w:rsidRPr="00716FA7">
        <w:rPr>
          <w:rStyle w:val="BrakA"/>
          <w:color w:val="auto"/>
        </w:rPr>
        <w:t>rych</w:t>
      </w:r>
      <w:proofErr w:type="spellEnd"/>
      <w:r w:rsidRPr="00716FA7">
        <w:rPr>
          <w:rStyle w:val="BrakA"/>
          <w:color w:val="auto"/>
        </w:rPr>
        <w:t xml:space="preserve"> substancji w powietrzu (Dz. U. 2010 Nr 16, poz. 87)</w:t>
      </w:r>
    </w:p>
    <w:p w14:paraId="692A60C2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Rozporządzenia Ministra Infrastruktury z dnia 14 stycznia 2002 r. w sprawie określenia przeciętnych norm zużycia wody. (Dz. U. 2002 Nr 8, poz. 70)</w:t>
      </w:r>
    </w:p>
    <w:p w14:paraId="19CEE139" w14:textId="29490C77" w:rsidR="00BA1997" w:rsidRPr="00716FA7" w:rsidRDefault="005E4EFE">
      <w:pPr>
        <w:rPr>
          <w:color w:val="auto"/>
        </w:rPr>
      </w:pPr>
      <w:r w:rsidRPr="005E4EFE">
        <w:rPr>
          <w:rStyle w:val="BrakA"/>
          <w:color w:val="auto"/>
        </w:rPr>
        <w:t xml:space="preserve">Rozporządzenie Ministra Infrastruktury z dnia 4 listopada 2022 r. w sprawie Planu gospodarowania wodami na obszarze dorzecza Wisły </w:t>
      </w:r>
      <w:r>
        <w:rPr>
          <w:rStyle w:val="BrakA"/>
          <w:color w:val="auto"/>
        </w:rPr>
        <w:t xml:space="preserve"> </w:t>
      </w:r>
      <w:r w:rsidR="00410EB6" w:rsidRPr="00716FA7">
        <w:rPr>
          <w:rStyle w:val="BrakA"/>
          <w:color w:val="auto"/>
        </w:rPr>
        <w:t>(Dz. U. 20</w:t>
      </w:r>
      <w:r>
        <w:rPr>
          <w:rStyle w:val="BrakA"/>
          <w:color w:val="auto"/>
        </w:rPr>
        <w:t>23</w:t>
      </w:r>
      <w:r w:rsidR="00410EB6" w:rsidRPr="00716FA7">
        <w:rPr>
          <w:rStyle w:val="BrakA"/>
          <w:color w:val="auto"/>
        </w:rPr>
        <w:t xml:space="preserve"> poz. </w:t>
      </w:r>
      <w:r>
        <w:rPr>
          <w:rStyle w:val="BrakA"/>
          <w:color w:val="auto"/>
        </w:rPr>
        <w:t>300</w:t>
      </w:r>
      <w:r w:rsidR="00410EB6" w:rsidRPr="00716FA7">
        <w:rPr>
          <w:rStyle w:val="BrakA"/>
          <w:color w:val="auto"/>
        </w:rPr>
        <w:t>)</w:t>
      </w:r>
    </w:p>
    <w:p w14:paraId="30A30D04" w14:textId="77777777" w:rsidR="00BA1997" w:rsidRPr="00716FA7" w:rsidRDefault="00410EB6" w:rsidP="00410EB6">
      <w:pPr>
        <w:pStyle w:val="Akapitzlist"/>
        <w:numPr>
          <w:ilvl w:val="0"/>
          <w:numId w:val="23"/>
        </w:numPr>
        <w:rPr>
          <w:b/>
          <w:bCs/>
          <w:color w:val="auto"/>
        </w:rPr>
      </w:pPr>
      <w:r w:rsidRPr="00716FA7">
        <w:rPr>
          <w:rStyle w:val="BrakA"/>
          <w:b/>
          <w:bCs/>
          <w:color w:val="auto"/>
        </w:rPr>
        <w:t>Konwencje i dyrektywy:</w:t>
      </w:r>
    </w:p>
    <w:p w14:paraId="7A372CF7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Konwencja o ocenach oddziaływania na środowisko w kontekście transgranicznym (Dz. U. z 1999r. Nr 96, poz. 1110)</w:t>
      </w:r>
    </w:p>
    <w:p w14:paraId="31C4E9C1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Ramowa Dyrektywa Wodna 2000/60/WE (RDW) z dnia 23 października 2000r.</w:t>
      </w:r>
    </w:p>
    <w:p w14:paraId="6A486BD9" w14:textId="77777777" w:rsidR="00BA1997" w:rsidRPr="005E4EFE" w:rsidRDefault="00410EB6" w:rsidP="00410EB6">
      <w:pPr>
        <w:pStyle w:val="Akapitzlist"/>
        <w:numPr>
          <w:ilvl w:val="0"/>
          <w:numId w:val="23"/>
        </w:numPr>
        <w:rPr>
          <w:b/>
          <w:bCs/>
          <w:color w:val="auto"/>
        </w:rPr>
      </w:pPr>
      <w:r w:rsidRPr="00716FA7">
        <w:rPr>
          <w:rStyle w:val="BrakA"/>
          <w:b/>
          <w:bCs/>
          <w:color w:val="auto"/>
        </w:rPr>
        <w:t>Ustawy</w:t>
      </w:r>
      <w:r w:rsidRPr="005E4EFE">
        <w:rPr>
          <w:rStyle w:val="BrakA"/>
          <w:b/>
          <w:bCs/>
          <w:color w:val="auto"/>
        </w:rPr>
        <w:t>:</w:t>
      </w:r>
    </w:p>
    <w:p w14:paraId="4809F7BA" w14:textId="77777777" w:rsidR="009F198E" w:rsidRPr="005E4EFE" w:rsidRDefault="00410EB6">
      <w:pPr>
        <w:rPr>
          <w:rStyle w:val="BrakA"/>
          <w:color w:val="auto"/>
        </w:rPr>
      </w:pPr>
      <w:r w:rsidRPr="005E4EFE">
        <w:rPr>
          <w:rStyle w:val="BrakA"/>
          <w:color w:val="auto"/>
        </w:rPr>
        <w:t>Ustawa z dnia 16 kwietnia 2004 r. o ochronie przyrody (Dz.U. 20</w:t>
      </w:r>
      <w:r w:rsidR="003D2BF8" w:rsidRPr="005E4EFE">
        <w:rPr>
          <w:rStyle w:val="BrakA"/>
          <w:color w:val="auto"/>
        </w:rPr>
        <w:t>22</w:t>
      </w:r>
      <w:r w:rsidRPr="005E4EFE">
        <w:rPr>
          <w:rStyle w:val="BrakA"/>
          <w:color w:val="auto"/>
        </w:rPr>
        <w:t xml:space="preserve"> poz. </w:t>
      </w:r>
      <w:r w:rsidR="003D2BF8" w:rsidRPr="005E4EFE">
        <w:rPr>
          <w:rStyle w:val="BrakA"/>
          <w:color w:val="auto"/>
        </w:rPr>
        <w:t>916</w:t>
      </w:r>
      <w:r w:rsidRPr="005E4EFE">
        <w:rPr>
          <w:rStyle w:val="BrakA"/>
          <w:color w:val="auto"/>
        </w:rPr>
        <w:t>)</w:t>
      </w:r>
    </w:p>
    <w:p w14:paraId="7AFFA123" w14:textId="6780820C" w:rsidR="00BA1997" w:rsidRPr="005E4EFE" w:rsidRDefault="00410EB6">
      <w:pPr>
        <w:rPr>
          <w:rStyle w:val="BrakA"/>
          <w:color w:val="auto"/>
        </w:rPr>
      </w:pPr>
      <w:r w:rsidRPr="005E4EFE">
        <w:rPr>
          <w:rStyle w:val="BrakA"/>
          <w:color w:val="auto"/>
        </w:rPr>
        <w:t xml:space="preserve">Ustawa z dnia 20 lipca 2017 r. Prawo wodne (Dz.U. 2021 poz. </w:t>
      </w:r>
      <w:r w:rsidR="003D2BF8" w:rsidRPr="005E4EFE">
        <w:rPr>
          <w:rStyle w:val="BrakA"/>
          <w:color w:val="auto"/>
        </w:rPr>
        <w:t>2</w:t>
      </w:r>
      <w:r w:rsidR="009F198E" w:rsidRPr="005E4EFE">
        <w:rPr>
          <w:rStyle w:val="BrakA"/>
          <w:color w:val="auto"/>
        </w:rPr>
        <w:t>625</w:t>
      </w:r>
      <w:r w:rsidRPr="005E4EFE">
        <w:rPr>
          <w:rStyle w:val="BrakA"/>
          <w:color w:val="auto"/>
        </w:rPr>
        <w:t>)</w:t>
      </w:r>
    </w:p>
    <w:p w14:paraId="3BD5B4E0" w14:textId="1D1537DB" w:rsidR="00BA1997" w:rsidRPr="005E4EFE" w:rsidRDefault="00410EB6">
      <w:pPr>
        <w:rPr>
          <w:rStyle w:val="BrakA"/>
          <w:color w:val="auto"/>
        </w:rPr>
      </w:pPr>
      <w:r w:rsidRPr="005E4EFE">
        <w:rPr>
          <w:rStyle w:val="BrakA"/>
          <w:color w:val="auto"/>
        </w:rPr>
        <w:t>Ustawa z dnia 3 października 2008 r. o udostępnianiu informacji o środowisku i jego ochronie, udziale społeczeństwa w ochronie środowiska oraz o ocenach oddziaływania na środowisko. (Dz.U. 202</w:t>
      </w:r>
      <w:r w:rsidR="003D2BF8" w:rsidRPr="005E4EFE">
        <w:rPr>
          <w:rStyle w:val="BrakA"/>
          <w:color w:val="auto"/>
        </w:rPr>
        <w:t>2</w:t>
      </w:r>
      <w:r w:rsidRPr="005E4EFE">
        <w:rPr>
          <w:rStyle w:val="BrakA"/>
          <w:color w:val="auto"/>
        </w:rPr>
        <w:t xml:space="preserve"> poz. </w:t>
      </w:r>
      <w:r w:rsidR="003D2BF8" w:rsidRPr="005E4EFE">
        <w:rPr>
          <w:rStyle w:val="BrakA"/>
          <w:color w:val="auto"/>
        </w:rPr>
        <w:t>1029</w:t>
      </w:r>
      <w:r w:rsidRPr="005E4EFE">
        <w:rPr>
          <w:rStyle w:val="BrakA"/>
          <w:color w:val="auto"/>
        </w:rPr>
        <w:t>)</w:t>
      </w:r>
    </w:p>
    <w:p w14:paraId="1088C447" w14:textId="262D1DFC" w:rsidR="00BA1997" w:rsidRPr="005E4EFE" w:rsidRDefault="00410EB6">
      <w:pPr>
        <w:rPr>
          <w:color w:val="auto"/>
        </w:rPr>
      </w:pPr>
      <w:bookmarkStart w:id="164" w:name="_Hlk87393070"/>
      <w:r w:rsidRPr="005E4EFE">
        <w:rPr>
          <w:rStyle w:val="BrakA"/>
          <w:color w:val="auto"/>
        </w:rPr>
        <w:t xml:space="preserve">Ustawa z dnia 27 kwietnia 2001 r. Prawo ochrony środowiska </w:t>
      </w:r>
      <w:bookmarkEnd w:id="164"/>
      <w:r w:rsidRPr="005E4EFE">
        <w:rPr>
          <w:rStyle w:val="BrakA"/>
          <w:color w:val="auto"/>
        </w:rPr>
        <w:t>(Dz.U. 202</w:t>
      </w:r>
      <w:r w:rsidR="005E4EFE" w:rsidRPr="005E4EFE">
        <w:rPr>
          <w:rStyle w:val="BrakA"/>
          <w:color w:val="auto"/>
        </w:rPr>
        <w:t>2</w:t>
      </w:r>
      <w:r w:rsidRPr="005E4EFE">
        <w:rPr>
          <w:rStyle w:val="BrakA"/>
          <w:color w:val="auto"/>
        </w:rPr>
        <w:t xml:space="preserve"> poz. </w:t>
      </w:r>
      <w:r w:rsidR="005E4EFE" w:rsidRPr="005E4EFE">
        <w:rPr>
          <w:rStyle w:val="BrakA"/>
          <w:color w:val="auto"/>
        </w:rPr>
        <w:t>2556</w:t>
      </w:r>
      <w:r w:rsidRPr="005E4EFE">
        <w:rPr>
          <w:rStyle w:val="BrakA"/>
          <w:color w:val="auto"/>
        </w:rPr>
        <w:t xml:space="preserve">). </w:t>
      </w:r>
    </w:p>
    <w:p w14:paraId="69DE9588" w14:textId="735D8A5E" w:rsidR="00BA1997" w:rsidRPr="00716FA7" w:rsidRDefault="00410EB6">
      <w:pPr>
        <w:rPr>
          <w:color w:val="auto"/>
        </w:rPr>
      </w:pPr>
      <w:r w:rsidRPr="005E4EFE">
        <w:rPr>
          <w:rStyle w:val="BrakA"/>
          <w:color w:val="auto"/>
        </w:rPr>
        <w:t>Ustawa z dnia 14 grudnia 2012 r. o odpadach (Dz.U. 202</w:t>
      </w:r>
      <w:r w:rsidR="003D2BF8" w:rsidRPr="005E4EFE">
        <w:rPr>
          <w:rStyle w:val="BrakA"/>
          <w:color w:val="auto"/>
        </w:rPr>
        <w:t xml:space="preserve">2 </w:t>
      </w:r>
      <w:r w:rsidRPr="005E4EFE">
        <w:rPr>
          <w:rStyle w:val="BrakA"/>
          <w:color w:val="auto"/>
        </w:rPr>
        <w:t xml:space="preserve">poz. </w:t>
      </w:r>
      <w:r w:rsidR="003D2BF8" w:rsidRPr="005E4EFE">
        <w:rPr>
          <w:rStyle w:val="BrakA"/>
          <w:color w:val="auto"/>
        </w:rPr>
        <w:t>699</w:t>
      </w:r>
      <w:r w:rsidRPr="005E4EFE">
        <w:rPr>
          <w:rStyle w:val="BrakA"/>
          <w:color w:val="auto"/>
        </w:rPr>
        <w:t>).</w:t>
      </w:r>
      <w:r w:rsidRPr="00716FA7">
        <w:rPr>
          <w:rStyle w:val="BrakA"/>
          <w:color w:val="auto"/>
        </w:rPr>
        <w:t xml:space="preserve"> </w:t>
      </w:r>
    </w:p>
    <w:p w14:paraId="078B8213" w14:textId="77777777" w:rsidR="00BA1997" w:rsidRPr="00716FA7" w:rsidRDefault="00BA1997">
      <w:pPr>
        <w:rPr>
          <w:color w:val="auto"/>
        </w:rPr>
      </w:pPr>
    </w:p>
    <w:p w14:paraId="0E09C7BB" w14:textId="77777777" w:rsidR="00BA1997" w:rsidRPr="00716FA7" w:rsidRDefault="00410EB6" w:rsidP="00410EB6">
      <w:pPr>
        <w:pStyle w:val="Akapitzlist"/>
        <w:numPr>
          <w:ilvl w:val="0"/>
          <w:numId w:val="23"/>
        </w:numPr>
        <w:rPr>
          <w:b/>
          <w:bCs/>
          <w:color w:val="auto"/>
          <w:lang w:val="en-US"/>
        </w:rPr>
      </w:pPr>
      <w:r w:rsidRPr="00716FA7">
        <w:rPr>
          <w:rStyle w:val="Hyperlink2"/>
          <w:b/>
          <w:bCs/>
          <w:color w:val="auto"/>
        </w:rPr>
        <w:t>Internet:</w:t>
      </w:r>
    </w:p>
    <w:p w14:paraId="28400696" w14:textId="77777777" w:rsidR="00BA1997" w:rsidRPr="00716FA7" w:rsidRDefault="00410EB6">
      <w:pPr>
        <w:rPr>
          <w:color w:val="auto"/>
        </w:rPr>
      </w:pPr>
      <w:r w:rsidRPr="00716FA7">
        <w:rPr>
          <w:rStyle w:val="Hyperlink2"/>
          <w:color w:val="auto"/>
        </w:rPr>
        <w:t>http://www.geoportal.gov.pl</w:t>
      </w:r>
    </w:p>
    <w:p w14:paraId="3B495E11" w14:textId="77777777" w:rsidR="00BA1997" w:rsidRPr="00716FA7" w:rsidRDefault="00410EB6">
      <w:pPr>
        <w:rPr>
          <w:color w:val="auto"/>
        </w:rPr>
      </w:pPr>
      <w:r w:rsidRPr="00716FA7">
        <w:rPr>
          <w:rStyle w:val="BrakA"/>
          <w:color w:val="auto"/>
        </w:rPr>
        <w:t>http://www.geoserwis.gov.pl</w:t>
      </w:r>
    </w:p>
    <w:p w14:paraId="08AA8726" w14:textId="2562F6A5" w:rsidR="00BA1997" w:rsidRDefault="005E4EFE">
      <w:pPr>
        <w:rPr>
          <w:rStyle w:val="Hyperlink2"/>
          <w:color w:val="auto"/>
        </w:rPr>
      </w:pPr>
      <w:r w:rsidRPr="005E4EFE">
        <w:rPr>
          <w:rStyle w:val="Hyperlink2"/>
          <w:color w:val="auto"/>
        </w:rPr>
        <w:t>http://epsh.pgi.gov.pl</w:t>
      </w:r>
    </w:p>
    <w:p w14:paraId="53BB9CBD" w14:textId="7CDDDAE4" w:rsidR="005E4EFE" w:rsidRDefault="005E4EFE">
      <w:pPr>
        <w:rPr>
          <w:rStyle w:val="Hyperlink2"/>
          <w:color w:val="auto"/>
        </w:rPr>
      </w:pPr>
      <w:r w:rsidRPr="005E4EFE">
        <w:rPr>
          <w:rStyle w:val="Hyperlink2"/>
          <w:color w:val="auto"/>
        </w:rPr>
        <w:t>https://somonino.e-mapa.net/</w:t>
      </w:r>
    </w:p>
    <w:p w14:paraId="2D22B315" w14:textId="73000CE5" w:rsidR="005E4EFE" w:rsidRDefault="005E4EFE">
      <w:pPr>
        <w:rPr>
          <w:rStyle w:val="Hyperlink2"/>
          <w:color w:val="auto"/>
        </w:rPr>
      </w:pPr>
      <w:r w:rsidRPr="005E4EFE">
        <w:rPr>
          <w:rStyle w:val="Hyperlink2"/>
          <w:color w:val="auto"/>
        </w:rPr>
        <w:t>https://sip.gison.pl/somonino</w:t>
      </w:r>
    </w:p>
    <w:p w14:paraId="63FBB7C5" w14:textId="6E434274" w:rsidR="005E4EFE" w:rsidRDefault="005E4EFE">
      <w:pPr>
        <w:rPr>
          <w:rStyle w:val="Hyperlink2"/>
          <w:color w:val="auto"/>
        </w:rPr>
      </w:pPr>
      <w:r w:rsidRPr="005E4EFE">
        <w:rPr>
          <w:rStyle w:val="Hyperlink2"/>
          <w:color w:val="auto"/>
        </w:rPr>
        <w:t>https://isok.gov.pl/hydroportal.html</w:t>
      </w:r>
    </w:p>
    <w:p w14:paraId="44D99FD2" w14:textId="6F6C625C" w:rsidR="005E4EFE" w:rsidRDefault="005E4EFE">
      <w:pPr>
        <w:rPr>
          <w:rStyle w:val="Hyperlink2"/>
          <w:color w:val="auto"/>
        </w:rPr>
      </w:pPr>
      <w:r w:rsidRPr="005E4EFE">
        <w:rPr>
          <w:rStyle w:val="Hyperlink2"/>
          <w:color w:val="auto"/>
        </w:rPr>
        <w:t>https://bdl.stat.gov.pl/bdl/start</w:t>
      </w:r>
    </w:p>
    <w:p w14:paraId="110F6F89" w14:textId="77777777" w:rsidR="00BA1997" w:rsidRPr="00716FA7" w:rsidRDefault="00410EB6">
      <w:pPr>
        <w:pStyle w:val="Nagwek1"/>
        <w:rPr>
          <w:color w:val="auto"/>
        </w:rPr>
      </w:pPr>
      <w:bookmarkStart w:id="165" w:name="_Toc132661333"/>
      <w:r w:rsidRPr="00716FA7">
        <w:rPr>
          <w:color w:val="auto"/>
        </w:rPr>
        <w:lastRenderedPageBreak/>
        <w:t>Spis tabel</w:t>
      </w:r>
      <w:bookmarkEnd w:id="165"/>
      <w:r w:rsidRPr="00716FA7">
        <w:rPr>
          <w:color w:val="auto"/>
        </w:rPr>
        <w:tab/>
      </w:r>
    </w:p>
    <w:p w14:paraId="6011D5A0" w14:textId="67319048" w:rsidR="005E4EFE" w:rsidRDefault="00B64E13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716FA7">
        <w:fldChar w:fldCharType="begin"/>
      </w:r>
      <w:r w:rsidR="00410EB6" w:rsidRPr="00716FA7">
        <w:rPr>
          <w:rStyle w:val="czeindeksu"/>
          <w:color w:val="auto"/>
        </w:rPr>
        <w:instrText>TOC \c "Tabela"</w:instrText>
      </w:r>
      <w:r w:rsidRPr="00716FA7">
        <w:rPr>
          <w:rStyle w:val="czeindeksu"/>
          <w:color w:val="auto"/>
        </w:rPr>
        <w:fldChar w:fldCharType="separate"/>
      </w:r>
      <w:r w:rsidR="005E4EFE" w:rsidRPr="00960DDD">
        <w:rPr>
          <w:noProof/>
          <w:color w:val="auto"/>
        </w:rPr>
        <w:t>Tabela 1 Wykaz działek, na których będzie realizowane planowane zamierzenie</w:t>
      </w:r>
      <w:r w:rsidR="005E4EFE">
        <w:rPr>
          <w:noProof/>
        </w:rPr>
        <w:tab/>
      </w:r>
      <w:r w:rsidR="005E4EFE">
        <w:rPr>
          <w:noProof/>
        </w:rPr>
        <w:fldChar w:fldCharType="begin"/>
      </w:r>
      <w:r w:rsidR="005E4EFE">
        <w:rPr>
          <w:noProof/>
        </w:rPr>
        <w:instrText xml:space="preserve"> PAGEREF _Toc132660984 \h </w:instrText>
      </w:r>
      <w:r w:rsidR="005E4EFE">
        <w:rPr>
          <w:noProof/>
        </w:rPr>
      </w:r>
      <w:r w:rsidR="005E4EFE">
        <w:rPr>
          <w:noProof/>
        </w:rPr>
        <w:fldChar w:fldCharType="separate"/>
      </w:r>
      <w:r w:rsidR="00845FA6">
        <w:rPr>
          <w:noProof/>
        </w:rPr>
        <w:t>6</w:t>
      </w:r>
      <w:r w:rsidR="005E4EFE">
        <w:rPr>
          <w:noProof/>
        </w:rPr>
        <w:fldChar w:fldCharType="end"/>
      </w:r>
    </w:p>
    <w:p w14:paraId="273D5808" w14:textId="0768336F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2 Dopuszczalne poziomy mocy akustycznej ciężkich urządzeń budowlanych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_Toc132660985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23</w:t>
      </w:r>
      <w:r>
        <w:rPr>
          <w:noProof/>
        </w:rPr>
        <w:fldChar w:fldCharType="end"/>
      </w:r>
    </w:p>
    <w:p w14:paraId="7766FCE0" w14:textId="1C5E2556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3 Wskaźniki emisji z silników wysokoprężnych (Diesla) w maszynach budowlanych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_Toc132660986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25</w:t>
      </w:r>
      <w:r>
        <w:rPr>
          <w:noProof/>
        </w:rPr>
        <w:fldChar w:fldCharType="end"/>
      </w:r>
    </w:p>
    <w:p w14:paraId="450012A3" w14:textId="22166DF7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4 Emisja zanieczyszczeń z maszyn roboczych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_Toc132660987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26</w:t>
      </w:r>
      <w:r>
        <w:rPr>
          <w:noProof/>
        </w:rPr>
        <w:fldChar w:fldCharType="end"/>
      </w:r>
    </w:p>
    <w:p w14:paraId="2ED7DB65" w14:textId="0667E4A2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5 Wskaźniki emisji substancji zanieczyszczających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_Toc132660988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26</w:t>
      </w:r>
      <w:r>
        <w:rPr>
          <w:noProof/>
        </w:rPr>
        <w:fldChar w:fldCharType="end"/>
      </w:r>
    </w:p>
    <w:p w14:paraId="2A0885EA" w14:textId="48D85D3A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6</w:t>
      </w:r>
      <w:r w:rsidRPr="00960DDD">
        <w:rPr>
          <w:rFonts w:cs="Times New Roman"/>
          <w:noProof/>
          <w:color w:val="auto"/>
        </w:rPr>
        <w:t>Emisji z ruchu pojazdów po terenie budowy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_Toc132660989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27</w:t>
      </w:r>
      <w:r>
        <w:rPr>
          <w:noProof/>
        </w:rPr>
        <w:fldChar w:fldCharType="end"/>
      </w:r>
    </w:p>
    <w:p w14:paraId="24061BC8" w14:textId="74B5B293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7 Rodzaje i ilości wytwarzanych odpadów w fazie realizacji przedsięwzięcia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_Toc132660990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27</w:t>
      </w:r>
      <w:r>
        <w:rPr>
          <w:noProof/>
        </w:rPr>
        <w:fldChar w:fldCharType="end"/>
      </w:r>
    </w:p>
    <w:p w14:paraId="19647CDC" w14:textId="3D0BEF4D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960DDD">
        <w:rPr>
          <w:noProof/>
          <w:color w:val="auto"/>
        </w:rPr>
        <w:t>Tabela 8 Formy ochrony przyrody w odległości nie przekraczającej 5 km od planowanej inwestycji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_Toc132660991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31</w:t>
      </w:r>
      <w:r>
        <w:rPr>
          <w:noProof/>
        </w:rPr>
        <w:fldChar w:fldCharType="end"/>
      </w:r>
    </w:p>
    <w:p w14:paraId="21B6655B" w14:textId="3F16B60D" w:rsidR="00BA1997" w:rsidRPr="00716FA7" w:rsidRDefault="00B64E13">
      <w:pPr>
        <w:pStyle w:val="Spisilustracji"/>
        <w:tabs>
          <w:tab w:val="right" w:leader="dot" w:pos="9054"/>
        </w:tabs>
        <w:rPr>
          <w:rFonts w:asciiTheme="minorHAnsi" w:eastAsiaTheme="minorEastAsia" w:hAnsiTheme="minorHAnsi" w:cstheme="minorBidi"/>
          <w:color w:val="auto"/>
        </w:rPr>
      </w:pPr>
      <w:r w:rsidRPr="00716FA7">
        <w:rPr>
          <w:rStyle w:val="czeindeksu"/>
          <w:color w:val="auto"/>
        </w:rPr>
        <w:fldChar w:fldCharType="end"/>
      </w:r>
    </w:p>
    <w:p w14:paraId="6D5B1851" w14:textId="77777777" w:rsidR="00BA1997" w:rsidRPr="00716FA7" w:rsidRDefault="00410EB6">
      <w:pPr>
        <w:pStyle w:val="Nagwek1"/>
        <w:rPr>
          <w:color w:val="auto"/>
        </w:rPr>
      </w:pPr>
      <w:bookmarkStart w:id="166" w:name="_Toc132661334"/>
      <w:r w:rsidRPr="00716FA7">
        <w:rPr>
          <w:color w:val="auto"/>
        </w:rPr>
        <w:t>Spis fotografii</w:t>
      </w:r>
      <w:bookmarkEnd w:id="166"/>
    </w:p>
    <w:p w14:paraId="7E478863" w14:textId="1E863284" w:rsidR="005E4EFE" w:rsidRDefault="00B64E13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716FA7">
        <w:fldChar w:fldCharType="begin"/>
      </w:r>
      <w:r w:rsidR="00410EB6" w:rsidRPr="00716FA7">
        <w:rPr>
          <w:rStyle w:val="czeindeksu"/>
          <w:color w:val="auto"/>
        </w:rPr>
        <w:instrText>TOC \c "Fot. "</w:instrText>
      </w:r>
      <w:r w:rsidRPr="00716FA7">
        <w:rPr>
          <w:rStyle w:val="czeindeksu"/>
          <w:color w:val="auto"/>
        </w:rPr>
        <w:fldChar w:fldCharType="separate"/>
      </w:r>
      <w:r w:rsidR="005E4EFE" w:rsidRPr="00BC151B">
        <w:rPr>
          <w:noProof/>
          <w:color w:val="auto"/>
        </w:rPr>
        <w:t>Fot.  1 Widok na teren planowanego przedsięwzięcia – początek planowanej ścieżki pieszo – rowerowej,  m. Hopowo</w:t>
      </w:r>
      <w:r w:rsidR="005E4EFE">
        <w:rPr>
          <w:noProof/>
        </w:rPr>
        <w:tab/>
      </w:r>
      <w:r w:rsidR="005E4EFE">
        <w:rPr>
          <w:noProof/>
        </w:rPr>
        <w:fldChar w:fldCharType="begin"/>
      </w:r>
      <w:r w:rsidR="005E4EFE">
        <w:rPr>
          <w:noProof/>
        </w:rPr>
        <w:instrText xml:space="preserve"> PAGEREF _Toc132661244 \h </w:instrText>
      </w:r>
      <w:r w:rsidR="005E4EFE">
        <w:rPr>
          <w:noProof/>
        </w:rPr>
      </w:r>
      <w:r w:rsidR="005E4EFE">
        <w:rPr>
          <w:noProof/>
        </w:rPr>
        <w:fldChar w:fldCharType="separate"/>
      </w:r>
      <w:r w:rsidR="00845FA6">
        <w:rPr>
          <w:noProof/>
        </w:rPr>
        <w:t>13</w:t>
      </w:r>
      <w:r w:rsidR="005E4EFE">
        <w:rPr>
          <w:noProof/>
        </w:rPr>
        <w:fldChar w:fldCharType="end"/>
      </w:r>
    </w:p>
    <w:p w14:paraId="1948334E" w14:textId="2250692B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2 Widok na teren planowanego przedsięwzięcia oraz tereny sąsiednie ok. km 0+300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_Toc132661245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13</w:t>
      </w:r>
      <w:r>
        <w:rPr>
          <w:noProof/>
        </w:rPr>
        <w:fldChar w:fldCharType="end"/>
      </w:r>
    </w:p>
    <w:p w14:paraId="01E4FC33" w14:textId="6F106868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3 Widok na teren planowanego przedsięwzięcia km. 0+314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_Toc132661246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14</w:t>
      </w:r>
      <w:r>
        <w:rPr>
          <w:noProof/>
        </w:rPr>
        <w:fldChar w:fldCharType="end"/>
      </w:r>
    </w:p>
    <w:p w14:paraId="48ABE13B" w14:textId="17E15D51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4 Teren planowanego przedsięwzięcia, początek m. Wyczechowo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_Toc132661247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14</w:t>
      </w:r>
      <w:r>
        <w:rPr>
          <w:noProof/>
        </w:rPr>
        <w:fldChar w:fldCharType="end"/>
      </w:r>
    </w:p>
    <w:p w14:paraId="04EC70D4" w14:textId="27E1CF1A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5  Teren planowanego przedsięwzięcia, chodnik przeznaczony do usunięcia, m. Wyczechowo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_Toc132661248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15</w:t>
      </w:r>
      <w:r>
        <w:rPr>
          <w:noProof/>
        </w:rPr>
        <w:fldChar w:fldCharType="end"/>
      </w:r>
    </w:p>
    <w:p w14:paraId="7DB117B4" w14:textId="5E674896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6 Teren planowanego przedsięwzięcia, za Wyczechowem w kierunku Borcza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_Toc132661249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15</w:t>
      </w:r>
      <w:r>
        <w:rPr>
          <w:noProof/>
        </w:rPr>
        <w:fldChar w:fldCharType="end"/>
      </w:r>
    </w:p>
    <w:p w14:paraId="0DE7586B" w14:textId="4D89B055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7 Teren planowanego przedsięwzięcia, km. 3+200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_Toc132661250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16</w:t>
      </w:r>
      <w:r>
        <w:rPr>
          <w:noProof/>
        </w:rPr>
        <w:fldChar w:fldCharType="end"/>
      </w:r>
    </w:p>
    <w:p w14:paraId="7F37B671" w14:textId="1AA5D148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8 Teren planowanego przedsięwzięcia, km od 3+500 do 3+600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_Toc132661251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16</w:t>
      </w:r>
      <w:r>
        <w:rPr>
          <w:noProof/>
        </w:rPr>
        <w:fldChar w:fldCharType="end"/>
      </w:r>
    </w:p>
    <w:p w14:paraId="175F0863" w14:textId="37EA214E" w:rsidR="005E4EFE" w:rsidRDefault="005E4EFE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BC151B">
        <w:rPr>
          <w:noProof/>
          <w:color w:val="auto"/>
        </w:rPr>
        <w:t>Fot.  9 Teren planowanego przedsięwzięcia, zakończenie ścieżki pieszo – rowerowej w m.Borcz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_Toc132661252 \h </w:instrText>
      </w:r>
      <w:r>
        <w:rPr>
          <w:noProof/>
        </w:rPr>
      </w:r>
      <w:r>
        <w:rPr>
          <w:noProof/>
        </w:rPr>
        <w:fldChar w:fldCharType="separate"/>
      </w:r>
      <w:r w:rsidR="00845FA6">
        <w:rPr>
          <w:noProof/>
        </w:rPr>
        <w:t>17</w:t>
      </w:r>
      <w:r>
        <w:rPr>
          <w:noProof/>
        </w:rPr>
        <w:fldChar w:fldCharType="end"/>
      </w:r>
    </w:p>
    <w:p w14:paraId="256CE5F6" w14:textId="33D170D8" w:rsidR="00BA1997" w:rsidRDefault="00B64E13">
      <w:pPr>
        <w:pStyle w:val="Spisilustracji"/>
        <w:tabs>
          <w:tab w:val="right" w:leader="dot" w:pos="9054"/>
        </w:tabs>
        <w:rPr>
          <w:rStyle w:val="czeindeksu"/>
          <w:color w:val="auto"/>
        </w:rPr>
      </w:pPr>
      <w:r w:rsidRPr="00716FA7">
        <w:rPr>
          <w:rStyle w:val="czeindeksu"/>
          <w:color w:val="auto"/>
        </w:rPr>
        <w:fldChar w:fldCharType="end"/>
      </w:r>
    </w:p>
    <w:p w14:paraId="07CAF686" w14:textId="7D70E12E" w:rsidR="00B53B4C" w:rsidRPr="00716FA7" w:rsidRDefault="004E50F8" w:rsidP="004E50F8">
      <w:pPr>
        <w:pStyle w:val="Nagwek1"/>
        <w:rPr>
          <w:color w:val="auto"/>
        </w:rPr>
      </w:pPr>
      <w:bookmarkStart w:id="167" w:name="_Toc132661335"/>
      <w:r>
        <w:rPr>
          <w:color w:val="auto"/>
        </w:rPr>
        <w:t>S</w:t>
      </w:r>
      <w:r w:rsidRPr="004E50F8">
        <w:rPr>
          <w:color w:val="auto"/>
        </w:rPr>
        <w:t>pis rysunków</w:t>
      </w:r>
      <w:bookmarkEnd w:id="167"/>
      <w:r w:rsidRPr="004E50F8">
        <w:rPr>
          <w:color w:val="auto"/>
        </w:rPr>
        <w:t xml:space="preserve"> </w:t>
      </w:r>
    </w:p>
    <w:p w14:paraId="533422EB" w14:textId="77E6F84D" w:rsidR="009D1C8B" w:rsidRDefault="00B53B4C">
      <w:pPr>
        <w:pStyle w:val="Spisilustracji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>
        <w:fldChar w:fldCharType="begin"/>
      </w:r>
      <w:r>
        <w:instrText xml:space="preserve"> TOC \h \z \c "Rysunek" </w:instrText>
      </w:r>
      <w:r>
        <w:fldChar w:fldCharType="separate"/>
      </w:r>
      <w:hyperlink w:anchor="_Toc133437735" w:history="1">
        <w:r w:rsidR="009D1C8B" w:rsidRPr="005B119C">
          <w:rPr>
            <w:rStyle w:val="Hipercze"/>
            <w:noProof/>
          </w:rPr>
          <w:t>Rysunek 1 Lokalizacja planowanego przedsięwzięcia na tle form ochrony przyrody  [źródło: https://geoserwis.gdos.gov.pl/]</w:t>
        </w:r>
        <w:r w:rsidR="009D1C8B">
          <w:rPr>
            <w:noProof/>
            <w:webHidden/>
          </w:rPr>
          <w:tab/>
        </w:r>
        <w:r w:rsidR="009D1C8B">
          <w:rPr>
            <w:noProof/>
            <w:webHidden/>
          </w:rPr>
          <w:fldChar w:fldCharType="begin"/>
        </w:r>
        <w:r w:rsidR="009D1C8B">
          <w:rPr>
            <w:noProof/>
            <w:webHidden/>
          </w:rPr>
          <w:instrText xml:space="preserve"> PAGEREF _Toc133437735 \h </w:instrText>
        </w:r>
        <w:r w:rsidR="009D1C8B">
          <w:rPr>
            <w:noProof/>
            <w:webHidden/>
          </w:rPr>
        </w:r>
        <w:r w:rsidR="009D1C8B">
          <w:rPr>
            <w:noProof/>
            <w:webHidden/>
          </w:rPr>
          <w:fldChar w:fldCharType="separate"/>
        </w:r>
        <w:r w:rsidR="00845FA6">
          <w:rPr>
            <w:noProof/>
            <w:webHidden/>
          </w:rPr>
          <w:t>30</w:t>
        </w:r>
        <w:r w:rsidR="009D1C8B">
          <w:rPr>
            <w:noProof/>
            <w:webHidden/>
          </w:rPr>
          <w:fldChar w:fldCharType="end"/>
        </w:r>
      </w:hyperlink>
    </w:p>
    <w:p w14:paraId="0C7FB430" w14:textId="122C69CA" w:rsidR="00B53B4C" w:rsidRPr="00B53B4C" w:rsidRDefault="00B53B4C" w:rsidP="00B53B4C">
      <w:r>
        <w:fldChar w:fldCharType="end"/>
      </w:r>
    </w:p>
    <w:p w14:paraId="5DBEE73B" w14:textId="77777777" w:rsidR="00BA1997" w:rsidRPr="00716FA7" w:rsidRDefault="00410EB6">
      <w:pPr>
        <w:pStyle w:val="Nagwek1"/>
        <w:tabs>
          <w:tab w:val="left" w:pos="2145"/>
        </w:tabs>
        <w:rPr>
          <w:color w:val="auto"/>
        </w:rPr>
      </w:pPr>
      <w:bookmarkStart w:id="168" w:name="_Toc132661336"/>
      <w:r w:rsidRPr="00716FA7">
        <w:rPr>
          <w:color w:val="auto"/>
        </w:rPr>
        <w:t>Spis załącznik</w:t>
      </w:r>
      <w:r w:rsidRPr="00716FA7">
        <w:rPr>
          <w:rStyle w:val="Brak"/>
          <w:color w:val="auto"/>
          <w:lang w:val="es-ES_tradnl"/>
        </w:rPr>
        <w:t>ó</w:t>
      </w:r>
      <w:r w:rsidRPr="00716FA7">
        <w:rPr>
          <w:rStyle w:val="Brak"/>
          <w:color w:val="auto"/>
          <w:lang w:val="en-US"/>
        </w:rPr>
        <w:t>w</w:t>
      </w:r>
      <w:bookmarkEnd w:id="168"/>
    </w:p>
    <w:p w14:paraId="7FB9AC9A" w14:textId="60EA63A2" w:rsidR="00A71040" w:rsidRDefault="00A71040" w:rsidP="00410EB6">
      <w:pPr>
        <w:pStyle w:val="Akapitzlist"/>
        <w:numPr>
          <w:ilvl w:val="0"/>
          <w:numId w:val="12"/>
        </w:numPr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Lokalizacja planowanego </w:t>
      </w:r>
      <w:r w:rsidR="004E50F8">
        <w:rPr>
          <w:color w:val="auto"/>
          <w:sz w:val="20"/>
          <w:szCs w:val="20"/>
        </w:rPr>
        <w:t xml:space="preserve">zamierzenia </w:t>
      </w:r>
    </w:p>
    <w:p w14:paraId="111F9EE9" w14:textId="3BEBD22A" w:rsidR="00BA1997" w:rsidRDefault="005E4EFE" w:rsidP="00410EB6">
      <w:pPr>
        <w:pStyle w:val="Akapitzlist"/>
        <w:numPr>
          <w:ilvl w:val="0"/>
          <w:numId w:val="12"/>
        </w:numPr>
        <w:rPr>
          <w:color w:val="auto"/>
          <w:sz w:val="20"/>
          <w:szCs w:val="20"/>
        </w:rPr>
      </w:pPr>
      <w:r w:rsidRPr="00716FA7">
        <w:rPr>
          <w:color w:val="auto"/>
          <w:sz w:val="20"/>
          <w:szCs w:val="20"/>
        </w:rPr>
        <w:t>Koncepcja zagospodarowania</w:t>
      </w:r>
      <w:r w:rsidR="00410EB6" w:rsidRPr="00716FA7">
        <w:rPr>
          <w:color w:val="auto"/>
          <w:sz w:val="20"/>
          <w:szCs w:val="20"/>
        </w:rPr>
        <w:t xml:space="preserve"> terenu</w:t>
      </w:r>
      <w:r w:rsidR="00C742C9">
        <w:rPr>
          <w:color w:val="auto"/>
          <w:sz w:val="20"/>
          <w:szCs w:val="20"/>
        </w:rPr>
        <w:t xml:space="preserve"> </w:t>
      </w:r>
    </w:p>
    <w:sectPr w:rsidR="00BA1997" w:rsidSect="00604210">
      <w:headerReference w:type="default" r:id="rId21"/>
      <w:footerReference w:type="default" r:id="rId22"/>
      <w:pgSz w:w="11906" w:h="16838"/>
      <w:pgMar w:top="1135" w:right="1418" w:bottom="1418" w:left="1418" w:header="510" w:footer="304" w:gutter="0"/>
      <w:cols w:space="708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72E6E6" w14:textId="77777777" w:rsidR="00BF7339" w:rsidRDefault="00BF7339">
      <w:pPr>
        <w:spacing w:after="0"/>
      </w:pPr>
      <w:r>
        <w:separator/>
      </w:r>
    </w:p>
  </w:endnote>
  <w:endnote w:type="continuationSeparator" w:id="0">
    <w:p w14:paraId="61539509" w14:textId="77777777" w:rsidR="00BF7339" w:rsidRDefault="00BF733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 Neue">
    <w:altName w:val="Arial"/>
    <w:charset w:val="00"/>
    <w:family w:val="roman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ranklin Gothic Book">
    <w:panose1 w:val="020B0503020102020204"/>
    <w:charset w:val="EE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Narrow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28048020"/>
      <w:docPartObj>
        <w:docPartGallery w:val="Page Numbers (Bottom of Page)"/>
        <w:docPartUnique/>
      </w:docPartObj>
    </w:sdtPr>
    <w:sdtEndPr/>
    <w:sdtContent>
      <w:p w14:paraId="5FB206FC" w14:textId="77777777" w:rsidR="00604210" w:rsidRDefault="00604210" w:rsidP="00604210">
        <w:pPr>
          <w:pStyle w:val="Stopka"/>
          <w:pBdr>
            <w:bottom w:val="single" w:sz="6" w:space="1" w:color="auto"/>
          </w:pBdr>
          <w:rPr>
            <w:i/>
          </w:rPr>
        </w:pPr>
      </w:p>
      <w:p w14:paraId="467C8AFF" w14:textId="0B505758" w:rsidR="00D42518" w:rsidRPr="00604210" w:rsidRDefault="00604210" w:rsidP="00604210">
        <w:pPr>
          <w:pStyle w:val="Stopka"/>
          <w:tabs>
            <w:tab w:val="clear" w:pos="9072"/>
            <w:tab w:val="right" w:pos="9354"/>
          </w:tabs>
          <w:rPr>
            <w:rFonts w:ascii="Century Gothic" w:hAnsi="Century Gothic"/>
            <w:sz w:val="28"/>
            <w:szCs w:val="28"/>
          </w:rPr>
        </w:pPr>
        <w:r w:rsidRPr="002C5F21">
          <w:rPr>
            <w:rFonts w:ascii="Century Gothic" w:hAnsi="Century Gothic"/>
            <w:i/>
            <w:sz w:val="18"/>
          </w:rPr>
          <w:t>Biuro Projektowe PRO-VIA Leszek Leśniowski</w:t>
        </w:r>
        <w:r w:rsidRPr="002C5F21">
          <w:rPr>
            <w:rFonts w:ascii="Century Gothic" w:hAnsi="Century Gothic"/>
            <w:i/>
          </w:rPr>
          <w:tab/>
        </w:r>
        <w:r w:rsidRPr="002C5F21">
          <w:rPr>
            <w:rFonts w:ascii="Century Gothic" w:hAnsi="Century Gothic"/>
            <w:i/>
          </w:rPr>
          <w:tab/>
        </w:r>
        <w:r w:rsidRPr="002C5F21">
          <w:rPr>
            <w:rFonts w:ascii="Century Gothic" w:hAnsi="Century Gothic"/>
            <w:sz w:val="24"/>
            <w:szCs w:val="28"/>
          </w:rPr>
          <w:t xml:space="preserve">str. </w:t>
        </w:r>
        <w:r w:rsidRPr="002C5F21">
          <w:rPr>
            <w:rFonts w:ascii="Century Gothic" w:hAnsi="Century Gothic"/>
          </w:rPr>
          <w:fldChar w:fldCharType="begin"/>
        </w:r>
        <w:r w:rsidRPr="002C5F21">
          <w:rPr>
            <w:rFonts w:ascii="Century Gothic" w:hAnsi="Century Gothic"/>
            <w:sz w:val="18"/>
          </w:rPr>
          <w:instrText>PAGE    \* MERGEFORMAT</w:instrText>
        </w:r>
        <w:r w:rsidRPr="002C5F21">
          <w:rPr>
            <w:rFonts w:ascii="Century Gothic" w:hAnsi="Century Gothic"/>
          </w:rPr>
          <w:fldChar w:fldCharType="separate"/>
        </w:r>
        <w:r>
          <w:rPr>
            <w:rFonts w:ascii="Century Gothic" w:hAnsi="Century Gothic"/>
          </w:rPr>
          <w:t>2</w:t>
        </w:r>
        <w:r w:rsidRPr="002C5F21">
          <w:rPr>
            <w:rFonts w:ascii="Century Gothic" w:hAnsi="Century Gothic"/>
            <w:sz w:val="24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00B0C8" w14:textId="77777777" w:rsidR="00BF7339" w:rsidRDefault="00BF7339">
      <w:pPr>
        <w:rPr>
          <w:sz w:val="12"/>
        </w:rPr>
      </w:pPr>
      <w:r>
        <w:separator/>
      </w:r>
    </w:p>
  </w:footnote>
  <w:footnote w:type="continuationSeparator" w:id="0">
    <w:p w14:paraId="0F29B848" w14:textId="77777777" w:rsidR="00BF7339" w:rsidRDefault="00BF7339">
      <w:pPr>
        <w:rPr>
          <w:sz w:val="12"/>
        </w:rPr>
      </w:pPr>
      <w:r>
        <w:continuationSeparator/>
      </w:r>
    </w:p>
  </w:footnote>
  <w:footnote w:id="1">
    <w:p w14:paraId="4E84BD3B" w14:textId="77777777" w:rsidR="00D42518" w:rsidRDefault="00D42518">
      <w:pPr>
        <w:pStyle w:val="Tekstprzypisudolnego"/>
      </w:pPr>
      <w:r>
        <w:rPr>
          <w:rStyle w:val="Znakiprzypiswdolnych"/>
        </w:rPr>
        <w:footnoteRef/>
      </w:r>
      <w:r>
        <w:t xml:space="preserve"> Zgodnie z listą polskich obszar</w:t>
      </w:r>
      <w:r>
        <w:rPr>
          <w:lang w:val="es-ES_tradnl"/>
        </w:rPr>
        <w:t>ó</w:t>
      </w:r>
      <w:r>
        <w:t xml:space="preserve">w chronionych Konwencją </w:t>
      </w:r>
      <w:proofErr w:type="spellStart"/>
      <w:r>
        <w:t>Ramsarską</w:t>
      </w:r>
      <w:proofErr w:type="spellEnd"/>
      <w:r>
        <w:t>: http://www.gdos.gov.pl/konwencja-ramsarska</w:t>
      </w:r>
    </w:p>
  </w:footnote>
  <w:footnote w:id="2">
    <w:p w14:paraId="555C66B6" w14:textId="1D44D8EE" w:rsidR="00D42518" w:rsidRDefault="00D42518">
      <w:pPr>
        <w:pStyle w:val="Tekstprzypisudolnego"/>
      </w:pPr>
      <w:r>
        <w:rPr>
          <w:rStyle w:val="Odwoanieprzypisudolnego"/>
        </w:rPr>
        <w:footnoteRef/>
      </w:r>
      <w:r w:rsidRPr="006743ED">
        <w:t xml:space="preserve"> Roczna  ocena jakości powietrza w województwie pomorskim, raport za rok 202</w:t>
      </w:r>
      <w:r w:rsidR="00530365">
        <w:t>1</w:t>
      </w:r>
      <w:r w:rsidRPr="006743ED">
        <w:t xml:space="preserve"> r., Gdańsk, kwiecień 202</w:t>
      </w:r>
      <w:r w:rsidR="00530365">
        <w:t>2</w:t>
      </w:r>
      <w:r w:rsidRPr="006743ED">
        <w:t>r</w:t>
      </w:r>
    </w:p>
  </w:footnote>
  <w:footnote w:id="3">
    <w:p w14:paraId="54DD2BA2" w14:textId="77777777" w:rsidR="00D42518" w:rsidRDefault="00D42518">
      <w:pPr>
        <w:pStyle w:val="Tekstprzypisudolnego"/>
      </w:pPr>
      <w:r>
        <w:rPr>
          <w:rStyle w:val="Znakiprzypiswdolnych"/>
        </w:rPr>
        <w:footnoteRef/>
      </w:r>
      <w:r>
        <w:t xml:space="preserve"> http://geoserwis.gdos.gov.pl/</w:t>
      </w:r>
    </w:p>
  </w:footnote>
  <w:footnote w:id="4">
    <w:p w14:paraId="43DFC5AF" w14:textId="77777777" w:rsidR="00D42518" w:rsidRDefault="00D42518">
      <w:pPr>
        <w:pStyle w:val="Tekstprzypisudolnego"/>
      </w:pPr>
      <w:r>
        <w:rPr>
          <w:rStyle w:val="Znakiprzypiswdolnych"/>
        </w:rPr>
        <w:footnoteRef/>
      </w:r>
      <w:r>
        <w:t xml:space="preserve"> Zgodnie z listą obszar</w:t>
      </w:r>
      <w:r>
        <w:rPr>
          <w:lang w:val="es-ES_tradnl"/>
        </w:rPr>
        <w:t>ó</w:t>
      </w:r>
      <w:r>
        <w:t>w uznanych za uzdrowiska, wymienionych na stronie Ministerstwa Zdrowia: http://www2.mz.gov.pl/</w:t>
      </w:r>
    </w:p>
  </w:footnote>
  <w:footnote w:id="5">
    <w:p w14:paraId="1F854B4D" w14:textId="1831D14C" w:rsidR="00967604" w:rsidRDefault="00967604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967604">
        <w:t>https://bdl.stat.gov.pl/</w:t>
      </w:r>
    </w:p>
  </w:footnote>
  <w:footnote w:id="6">
    <w:p w14:paraId="7AAFB0A0" w14:textId="77777777" w:rsidR="00D42518" w:rsidRDefault="00D42518">
      <w:pPr>
        <w:pStyle w:val="Tekstprzypisudolnego"/>
        <w:rPr>
          <w:lang w:val="en-US"/>
        </w:rPr>
      </w:pPr>
      <w:r>
        <w:rPr>
          <w:rStyle w:val="Znakiprzypiswdolnych"/>
        </w:rPr>
        <w:footnoteRef/>
      </w:r>
      <w:r>
        <w:rPr>
          <w:lang w:val="en-US"/>
        </w:rPr>
        <w:t xml:space="preserve"> EMEP/CORINAIR Emission Inventory Guidebook – 2007, Technical report No 16/2007 (stan </w:t>
      </w:r>
      <w:proofErr w:type="spellStart"/>
      <w:r>
        <w:rPr>
          <w:lang w:val="en-US"/>
        </w:rPr>
        <w:t>na</w:t>
      </w:r>
      <w:proofErr w:type="spellEnd"/>
      <w:r>
        <w:rPr>
          <w:lang w:val="en-US"/>
        </w:rPr>
        <w:t xml:space="preserve"> 14.07.2016r. www.eea.europa.eu)</w:t>
      </w:r>
    </w:p>
  </w:footnote>
  <w:footnote w:id="7">
    <w:p w14:paraId="4117D31A" w14:textId="77777777" w:rsidR="00D42518" w:rsidRDefault="00D42518">
      <w:pPr>
        <w:pStyle w:val="Tekstprzypisudolnego"/>
      </w:pPr>
      <w:r>
        <w:rPr>
          <w:rStyle w:val="Znakiprzypiswdolnych"/>
        </w:rPr>
        <w:footnoteRef/>
      </w:r>
      <w:r>
        <w:t xml:space="preserve"> Z. Chłopek Ekspertyza Naukowa, Opracowanie programu do wyznaczania  emisji drogowych zanieczyszczeń dla skumulowanych kategorii pojazdów: samochodów  osobowych, lekkich samochodów ciężarowych (dostawczych) oraz samochodów ciężarowych  i autobusów dla lat bilansowania: 2010, 2020, 2025 i 2030, Warszawa 2009</w:t>
      </w:r>
    </w:p>
  </w:footnote>
  <w:footnote w:id="8">
    <w:p w14:paraId="4A0A525A" w14:textId="77777777" w:rsidR="00D42518" w:rsidRDefault="00D42518" w:rsidP="0001224E">
      <w:pPr>
        <w:pStyle w:val="Tekstprzypisudolnego"/>
      </w:pPr>
      <w:r>
        <w:footnoteRef/>
      </w:r>
      <w:r>
        <w:rPr>
          <w:shd w:val="clear" w:color="auto" w:fill="FFFFFF"/>
        </w:rPr>
        <w:t>Na podstawie mapy przebiegu korytarzy ekologicznych w Polsce, opracowanej przez Zakład Badania Ssak</w:t>
      </w:r>
      <w:r>
        <w:rPr>
          <w:shd w:val="clear" w:color="auto" w:fill="FFFFFF"/>
          <w:lang w:val="es-ES_tradnl"/>
        </w:rPr>
        <w:t>ó</w:t>
      </w:r>
      <w:r>
        <w:rPr>
          <w:shd w:val="clear" w:color="auto" w:fill="FFFFFF"/>
        </w:rPr>
        <w:t>w PAN w </w:t>
      </w:r>
      <w:r>
        <w:rPr>
          <w:shd w:val="clear" w:color="auto" w:fill="FFFFFF"/>
          <w:lang w:val="it-IT"/>
        </w:rPr>
        <w:t>Bia</w:t>
      </w:r>
      <w:proofErr w:type="spellStart"/>
      <w:r>
        <w:rPr>
          <w:shd w:val="clear" w:color="auto" w:fill="FFFFFF"/>
        </w:rPr>
        <w:t>łowieży</w:t>
      </w:r>
      <w:proofErr w:type="spellEnd"/>
      <w:r>
        <w:rPr>
          <w:shd w:val="clear" w:color="auto" w:fill="FFFFFF"/>
        </w:rPr>
        <w:t xml:space="preserve"> (obecnie Instytut Biologii Ssak</w:t>
      </w:r>
      <w:r>
        <w:rPr>
          <w:shd w:val="clear" w:color="auto" w:fill="FFFFFF"/>
          <w:lang w:val="es-ES_tradnl"/>
        </w:rPr>
        <w:t>ó</w:t>
      </w:r>
      <w:r>
        <w:rPr>
          <w:shd w:val="clear" w:color="auto" w:fill="FFFFFF"/>
        </w:rPr>
        <w:t>w) pod kierownictwem prof. dr. hab. Włodzimierza Jędrzejewskiego (http://mapa.korytarze.pl/)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533B8" w14:textId="4DE97149" w:rsidR="00604210" w:rsidRDefault="00604210" w:rsidP="00604210">
    <w:pPr>
      <w:pStyle w:val="Nagwek"/>
      <w:pBdr>
        <w:bottom w:val="single" w:sz="4" w:space="1" w:color="auto"/>
      </w:pBdr>
      <w:rPr>
        <w:i/>
        <w:sz w:val="18"/>
        <w:szCs w:val="18"/>
      </w:rPr>
    </w:pPr>
    <w:r>
      <w:rPr>
        <w:i/>
        <w:sz w:val="18"/>
        <w:szCs w:val="18"/>
      </w:rPr>
      <w:t>Budowa ścieżki pieszo-rowerowej na DK20 na odcinku Hopowo-Borcz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B74D0"/>
    <w:multiLevelType w:val="hybridMultilevel"/>
    <w:tmpl w:val="47DC11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44D21"/>
    <w:multiLevelType w:val="multilevel"/>
    <w:tmpl w:val="61A0991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24" w:hanging="624"/>
      </w:pPr>
    </w:lvl>
    <w:lvl w:ilvl="2">
      <w:start w:val="1"/>
      <w:numFmt w:val="decimal"/>
      <w:lvlText w:val="%1.%2.%3."/>
      <w:lvlJc w:val="left"/>
      <w:pPr>
        <w:ind w:left="907" w:hanging="907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A436E59"/>
    <w:multiLevelType w:val="hybridMultilevel"/>
    <w:tmpl w:val="80EA27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1A22F2"/>
    <w:multiLevelType w:val="multilevel"/>
    <w:tmpl w:val="981CF4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B68348B"/>
    <w:multiLevelType w:val="multilevel"/>
    <w:tmpl w:val="D5E092BA"/>
    <w:lvl w:ilvl="0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20D2579"/>
    <w:multiLevelType w:val="multilevel"/>
    <w:tmpl w:val="969A2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195A0D"/>
    <w:multiLevelType w:val="hybridMultilevel"/>
    <w:tmpl w:val="3A9280B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608767F"/>
    <w:multiLevelType w:val="multilevel"/>
    <w:tmpl w:val="69CE65D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FE1A1F"/>
    <w:multiLevelType w:val="multilevel"/>
    <w:tmpl w:val="BFE8B102"/>
    <w:lvl w:ilvl="0">
      <w:start w:val="1"/>
      <w:numFmt w:val="decimal"/>
      <w:lvlText w:val="%1."/>
      <w:lvlJc w:val="left"/>
      <w:pPr>
        <w:ind w:left="36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lowerRoman"/>
      <w:lvlText w:val="%3."/>
      <w:lvlJc w:val="left"/>
      <w:pPr>
        <w:ind w:left="1800" w:hanging="28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lowerRoman"/>
      <w:lvlText w:val="%6."/>
      <w:lvlJc w:val="left"/>
      <w:pPr>
        <w:ind w:left="3960" w:hanging="28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lowerRoman"/>
      <w:lvlText w:val="%9."/>
      <w:lvlJc w:val="left"/>
      <w:pPr>
        <w:ind w:left="6120" w:hanging="280"/>
      </w:pPr>
      <w:rPr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9" w15:restartNumberingAfterBreak="0">
    <w:nsid w:val="1C7565AB"/>
    <w:multiLevelType w:val="multilevel"/>
    <w:tmpl w:val="4A7E11B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D8F3F69"/>
    <w:multiLevelType w:val="multilevel"/>
    <w:tmpl w:val="BA3C36C0"/>
    <w:lvl w:ilvl="0">
      <w:start w:val="1"/>
      <w:numFmt w:val="bullet"/>
      <w:lvlText w:val="·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13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185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•"/>
      <w:lvlJc w:val="left"/>
      <w:pPr>
        <w:ind w:left="257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29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01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•"/>
      <w:lvlJc w:val="left"/>
      <w:pPr>
        <w:ind w:left="473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45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174" w:hanging="425"/>
      </w:pPr>
      <w:rPr>
        <w:rFonts w:ascii="Courier New" w:hAnsi="Courier New" w:cs="Courier New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11" w15:restartNumberingAfterBreak="0">
    <w:nsid w:val="1E8C29CC"/>
    <w:multiLevelType w:val="multilevel"/>
    <w:tmpl w:val="43708C2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1EB95EA1"/>
    <w:multiLevelType w:val="multilevel"/>
    <w:tmpl w:val="3A18F93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1FCC7A44"/>
    <w:multiLevelType w:val="hybridMultilevel"/>
    <w:tmpl w:val="A8BE0D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1E04D6"/>
    <w:multiLevelType w:val="multilevel"/>
    <w:tmpl w:val="64D832C0"/>
    <w:lvl w:ilvl="0">
      <w:start w:val="1"/>
      <w:numFmt w:val="bullet"/>
      <w:lvlText w:val="·"/>
      <w:lvlJc w:val="left"/>
      <w:pPr>
        <w:ind w:left="42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14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186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58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30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02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474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46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18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15" w15:restartNumberingAfterBreak="0">
    <w:nsid w:val="265E24A4"/>
    <w:multiLevelType w:val="hybridMultilevel"/>
    <w:tmpl w:val="1F8A5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EE27E4"/>
    <w:multiLevelType w:val="multilevel"/>
    <w:tmpl w:val="06FA1EAA"/>
    <w:lvl w:ilvl="0">
      <w:start w:val="1"/>
      <w:numFmt w:val="bullet"/>
      <w:lvlText w:val="•"/>
      <w:lvlJc w:val="left"/>
      <w:pPr>
        <w:ind w:left="720" w:hanging="360"/>
      </w:pPr>
      <w:rPr>
        <w:rFonts w:ascii="Calibri" w:hAnsi="Calibri" w:cs="Helvetica Neue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7F81725"/>
    <w:multiLevelType w:val="multilevel"/>
    <w:tmpl w:val="4B48A10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ind w:left="2148" w:hanging="708"/>
      </w:pPr>
      <w:rPr>
        <w:rFonts w:ascii="Cambria" w:hAnsi="Cambria" w:cs="Cambria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8CF4AA3"/>
    <w:multiLevelType w:val="hybridMultilevel"/>
    <w:tmpl w:val="3BAA6A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F06D72"/>
    <w:multiLevelType w:val="multilevel"/>
    <w:tmpl w:val="DCF4071E"/>
    <w:lvl w:ilvl="0">
      <w:start w:val="1"/>
      <w:numFmt w:val="bullet"/>
      <w:lvlText w:val="·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20" w15:restartNumberingAfterBreak="0">
    <w:nsid w:val="2B7F691A"/>
    <w:multiLevelType w:val="multilevel"/>
    <w:tmpl w:val="CBE24D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2DD033CC"/>
    <w:multiLevelType w:val="hybridMultilevel"/>
    <w:tmpl w:val="A56455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A972F6"/>
    <w:multiLevelType w:val="multilevel"/>
    <w:tmpl w:val="0E08BB8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31AF4CB7"/>
    <w:multiLevelType w:val="multilevel"/>
    <w:tmpl w:val="8A6E2BC0"/>
    <w:lvl w:ilvl="0">
      <w:start w:val="1"/>
      <w:numFmt w:val="bullet"/>
      <w:lvlText w:val="·"/>
      <w:lvlJc w:val="left"/>
      <w:pPr>
        <w:ind w:left="426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14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186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586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30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02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4746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46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186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24" w15:restartNumberingAfterBreak="0">
    <w:nsid w:val="32494527"/>
    <w:multiLevelType w:val="hybridMultilevel"/>
    <w:tmpl w:val="4E0C82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483318D"/>
    <w:multiLevelType w:val="multilevel"/>
    <w:tmpl w:val="4476AE8A"/>
    <w:lvl w:ilvl="0">
      <w:start w:val="1"/>
      <w:numFmt w:val="bullet"/>
      <w:lvlText w:val="·"/>
      <w:lvlJc w:val="left"/>
      <w:pPr>
        <w:ind w:left="714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3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5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74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59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1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34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5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74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26" w15:restartNumberingAfterBreak="0">
    <w:nsid w:val="359C52CD"/>
    <w:multiLevelType w:val="hybridMultilevel"/>
    <w:tmpl w:val="AA4221EE"/>
    <w:lvl w:ilvl="0" w:tplc="04150001">
      <w:start w:val="1"/>
      <w:numFmt w:val="bullet"/>
      <w:lvlText w:val=""/>
      <w:lvlJc w:val="left"/>
      <w:pPr>
        <w:ind w:left="7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hint="default"/>
      </w:rPr>
    </w:lvl>
  </w:abstractNum>
  <w:abstractNum w:abstractNumId="27" w15:restartNumberingAfterBreak="0">
    <w:nsid w:val="39523EC4"/>
    <w:multiLevelType w:val="multilevel"/>
    <w:tmpl w:val="323C9A2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3AAB7BB6"/>
    <w:multiLevelType w:val="multilevel"/>
    <w:tmpl w:val="8A54390E"/>
    <w:lvl w:ilvl="0">
      <w:start w:val="1"/>
      <w:numFmt w:val="bullet"/>
      <w:lvlText w:val="·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29" w15:restartNumberingAfterBreak="0">
    <w:nsid w:val="3DCB4288"/>
    <w:multiLevelType w:val="hybridMultilevel"/>
    <w:tmpl w:val="4B1A93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14F2649"/>
    <w:multiLevelType w:val="multilevel"/>
    <w:tmpl w:val="FA94A00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46671C6D"/>
    <w:multiLevelType w:val="multilevel"/>
    <w:tmpl w:val="74A8B65A"/>
    <w:lvl w:ilvl="0">
      <w:start w:val="1"/>
      <w:numFmt w:val="bullet"/>
      <w:lvlText w:val="·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32" w15:restartNumberingAfterBreak="0">
    <w:nsid w:val="46D76B91"/>
    <w:multiLevelType w:val="hybridMultilevel"/>
    <w:tmpl w:val="C5F6F326"/>
    <w:lvl w:ilvl="0" w:tplc="0415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47F11D9A"/>
    <w:multiLevelType w:val="multilevel"/>
    <w:tmpl w:val="BA945C4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49FC15AF"/>
    <w:multiLevelType w:val="multilevel"/>
    <w:tmpl w:val="02F016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10022FC"/>
    <w:multiLevelType w:val="hybridMultilevel"/>
    <w:tmpl w:val="B87298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0A125B"/>
    <w:multiLevelType w:val="hybridMultilevel"/>
    <w:tmpl w:val="0B1EBA2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 w15:restartNumberingAfterBreak="0">
    <w:nsid w:val="527E01FA"/>
    <w:multiLevelType w:val="multilevel"/>
    <w:tmpl w:val="24AC2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8" w15:restartNumberingAfterBreak="0">
    <w:nsid w:val="532D2F05"/>
    <w:multiLevelType w:val="multilevel"/>
    <w:tmpl w:val="40DED45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55E87E56"/>
    <w:multiLevelType w:val="hybridMultilevel"/>
    <w:tmpl w:val="15FA91A4"/>
    <w:lvl w:ilvl="0" w:tplc="71CCFC14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5780128B"/>
    <w:multiLevelType w:val="multilevel"/>
    <w:tmpl w:val="3FE6A5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0E50289"/>
    <w:multiLevelType w:val="multilevel"/>
    <w:tmpl w:val="EE249D04"/>
    <w:lvl w:ilvl="0">
      <w:start w:val="1"/>
      <w:numFmt w:val="bullet"/>
      <w:lvlText w:val="·"/>
      <w:lvlJc w:val="left"/>
      <w:pPr>
        <w:ind w:left="42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14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186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58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30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02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4746" w:hanging="35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46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186" w:hanging="357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42" w15:restartNumberingAfterBreak="0">
    <w:nsid w:val="646A03B9"/>
    <w:multiLevelType w:val="multilevel"/>
    <w:tmpl w:val="198C6294"/>
    <w:lvl w:ilvl="0">
      <w:start w:val="1"/>
      <w:numFmt w:val="bullet"/>
      <w:lvlText w:val="·"/>
      <w:lvlJc w:val="left"/>
      <w:pPr>
        <w:ind w:left="36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5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46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43" w15:restartNumberingAfterBreak="0">
    <w:nsid w:val="65DC79FF"/>
    <w:multiLevelType w:val="multilevel"/>
    <w:tmpl w:val="FCBAFF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691C2DDF"/>
    <w:multiLevelType w:val="multilevel"/>
    <w:tmpl w:val="F6F0FF38"/>
    <w:lvl w:ilvl="0">
      <w:start w:val="1"/>
      <w:numFmt w:val="bullet"/>
      <w:lvlText w:val="¾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45" w15:restartNumberingAfterBreak="0">
    <w:nsid w:val="6A8D5EC1"/>
    <w:multiLevelType w:val="multilevel"/>
    <w:tmpl w:val="C52490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AD661DE"/>
    <w:multiLevelType w:val="multilevel"/>
    <w:tmpl w:val="9D9E4A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6F0E4E7E"/>
    <w:multiLevelType w:val="hybridMultilevel"/>
    <w:tmpl w:val="1AD491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F3814D3"/>
    <w:multiLevelType w:val="multilevel"/>
    <w:tmpl w:val="847641B6"/>
    <w:lvl w:ilvl="0">
      <w:start w:val="1"/>
      <w:numFmt w:val="decimal"/>
      <w:lvlText w:val="%1."/>
      <w:lvlJc w:val="left"/>
      <w:pPr>
        <w:ind w:left="420" w:hanging="420"/>
      </w:pPr>
      <w:rPr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6"/>
        <w:szCs w:val="26"/>
        <w:vertAlign w:val="baseline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b/>
        <w:bCs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49" w15:restartNumberingAfterBreak="0">
    <w:nsid w:val="6FE62AFA"/>
    <w:multiLevelType w:val="multilevel"/>
    <w:tmpl w:val="DA3248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70720281"/>
    <w:multiLevelType w:val="multilevel"/>
    <w:tmpl w:val="8250AFDE"/>
    <w:lvl w:ilvl="0">
      <w:start w:val="1"/>
      <w:numFmt w:val="bullet"/>
      <w:lvlText w:val="·"/>
      <w:lvlJc w:val="left"/>
      <w:pPr>
        <w:ind w:left="72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 Unicode MS" w:hAnsi="Arial Unicode MS" w:cs="Arial Unicode M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2"/>
        <w:vertAlign w:val="baseline"/>
      </w:rPr>
    </w:lvl>
  </w:abstractNum>
  <w:abstractNum w:abstractNumId="51" w15:restartNumberingAfterBreak="0">
    <w:nsid w:val="71370E5B"/>
    <w:multiLevelType w:val="multilevel"/>
    <w:tmpl w:val="E53AA19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2129004673">
    <w:abstractNumId w:val="48"/>
  </w:num>
  <w:num w:numId="2" w16cid:durableId="1308633895">
    <w:abstractNumId w:val="44"/>
  </w:num>
  <w:num w:numId="3" w16cid:durableId="559363769">
    <w:abstractNumId w:val="42"/>
  </w:num>
  <w:num w:numId="4" w16cid:durableId="75826278">
    <w:abstractNumId w:val="23"/>
  </w:num>
  <w:num w:numId="5" w16cid:durableId="1567229490">
    <w:abstractNumId w:val="41"/>
  </w:num>
  <w:num w:numId="6" w16cid:durableId="509836488">
    <w:abstractNumId w:val="14"/>
  </w:num>
  <w:num w:numId="7" w16cid:durableId="64845691">
    <w:abstractNumId w:val="10"/>
  </w:num>
  <w:num w:numId="8" w16cid:durableId="1289120899">
    <w:abstractNumId w:val="50"/>
  </w:num>
  <w:num w:numId="9" w16cid:durableId="742333682">
    <w:abstractNumId w:val="19"/>
  </w:num>
  <w:num w:numId="10" w16cid:durableId="332100807">
    <w:abstractNumId w:val="25"/>
  </w:num>
  <w:num w:numId="11" w16cid:durableId="343631483">
    <w:abstractNumId w:val="31"/>
  </w:num>
  <w:num w:numId="12" w16cid:durableId="1816291993">
    <w:abstractNumId w:val="8"/>
  </w:num>
  <w:num w:numId="13" w16cid:durableId="1204824926">
    <w:abstractNumId w:val="7"/>
  </w:num>
  <w:num w:numId="14" w16cid:durableId="861549421">
    <w:abstractNumId w:val="49"/>
  </w:num>
  <w:num w:numId="15" w16cid:durableId="72286808">
    <w:abstractNumId w:val="17"/>
  </w:num>
  <w:num w:numId="16" w16cid:durableId="976883429">
    <w:abstractNumId w:val="12"/>
  </w:num>
  <w:num w:numId="17" w16cid:durableId="1416590094">
    <w:abstractNumId w:val="30"/>
  </w:num>
  <w:num w:numId="18" w16cid:durableId="1765682775">
    <w:abstractNumId w:val="4"/>
  </w:num>
  <w:num w:numId="19" w16cid:durableId="1776362943">
    <w:abstractNumId w:val="33"/>
  </w:num>
  <w:num w:numId="20" w16cid:durableId="1292638065">
    <w:abstractNumId w:val="1"/>
  </w:num>
  <w:num w:numId="21" w16cid:durableId="934240942">
    <w:abstractNumId w:val="40"/>
  </w:num>
  <w:num w:numId="22" w16cid:durableId="1906796679">
    <w:abstractNumId w:val="22"/>
  </w:num>
  <w:num w:numId="23" w16cid:durableId="126363786">
    <w:abstractNumId w:val="28"/>
  </w:num>
  <w:num w:numId="24" w16cid:durableId="1231844058">
    <w:abstractNumId w:val="3"/>
  </w:num>
  <w:num w:numId="25" w16cid:durableId="635337476">
    <w:abstractNumId w:val="51"/>
  </w:num>
  <w:num w:numId="26" w16cid:durableId="296380623">
    <w:abstractNumId w:val="43"/>
  </w:num>
  <w:num w:numId="27" w16cid:durableId="552697697">
    <w:abstractNumId w:val="20"/>
  </w:num>
  <w:num w:numId="28" w16cid:durableId="1799105970">
    <w:abstractNumId w:val="45"/>
  </w:num>
  <w:num w:numId="29" w16cid:durableId="1882858631">
    <w:abstractNumId w:val="34"/>
  </w:num>
  <w:num w:numId="30" w16cid:durableId="1911765595">
    <w:abstractNumId w:val="11"/>
  </w:num>
  <w:num w:numId="31" w16cid:durableId="1253662144">
    <w:abstractNumId w:val="9"/>
  </w:num>
  <w:num w:numId="32" w16cid:durableId="1908608366">
    <w:abstractNumId w:val="16"/>
  </w:num>
  <w:num w:numId="33" w16cid:durableId="136999163">
    <w:abstractNumId w:val="37"/>
  </w:num>
  <w:num w:numId="34" w16cid:durableId="925842749">
    <w:abstractNumId w:val="38"/>
  </w:num>
  <w:num w:numId="35" w16cid:durableId="1955671808">
    <w:abstractNumId w:val="46"/>
  </w:num>
  <w:num w:numId="36" w16cid:durableId="541748007">
    <w:abstractNumId w:val="27"/>
  </w:num>
  <w:num w:numId="37" w16cid:durableId="1044477717">
    <w:abstractNumId w:val="48"/>
    <w:lvlOverride w:ilvl="0">
      <w:lvl w:ilvl="0">
        <w:start w:val="1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38" w16cid:durableId="1549757680">
    <w:abstractNumId w:val="48"/>
    <w:lvlOverride w:ilvl="0">
      <w:lvl w:ilvl="0">
        <w:start w:val="1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39" w16cid:durableId="1291396614">
    <w:abstractNumId w:val="48"/>
    <w:lvlOverride w:ilvl="0">
      <w:lvl w:ilvl="0">
        <w:start w:val="11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40" w16cid:durableId="1002587236">
    <w:abstractNumId w:val="48"/>
    <w:lvlOverride w:ilvl="0">
      <w:lvl w:ilvl="0">
        <w:start w:val="12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41" w16cid:durableId="1272905932">
    <w:abstractNumId w:val="48"/>
    <w:lvlOverride w:ilvl="0">
      <w:lvl w:ilvl="0">
        <w:start w:val="13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42" w16cid:durableId="285628020">
    <w:abstractNumId w:val="48"/>
    <w:lvlOverride w:ilvl="0">
      <w:lvl w:ilvl="0">
        <w:start w:val="14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6"/>
          <w:szCs w:val="26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43" w16cid:durableId="953290663">
    <w:abstractNumId w:val="48"/>
    <w:lvlOverride w:ilvl="0">
      <w:lvl w:ilvl="0">
        <w:start w:val="15"/>
        <w:numFmt w:val="decimal"/>
        <w:lvlText w:val="%1."/>
        <w:lvlJc w:val="left"/>
        <w:pPr>
          <w:ind w:left="420" w:hanging="4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20" w:hanging="720"/>
        </w:pPr>
        <w:rPr>
          <w:b/>
          <w:b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20" w:hanging="72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b/>
          <w:bCs/>
          <w:i/>
          <w:iCs/>
          <w:caps w:val="0"/>
          <w:smallCaps w:val="0"/>
          <w:strike w:val="0"/>
          <w:dstrike w:val="0"/>
          <w:color w:val="000000"/>
          <w:spacing w:val="0"/>
          <w:w w:val="100"/>
          <w:kern w:val="0"/>
          <w:position w:val="0"/>
          <w:sz w:val="22"/>
          <w:vertAlign w:val="baseline"/>
        </w:rPr>
      </w:lvl>
    </w:lvlOverride>
  </w:num>
  <w:num w:numId="44" w16cid:durableId="469639395">
    <w:abstractNumId w:val="35"/>
  </w:num>
  <w:num w:numId="45" w16cid:durableId="949092685">
    <w:abstractNumId w:val="24"/>
  </w:num>
  <w:num w:numId="46" w16cid:durableId="99035131">
    <w:abstractNumId w:val="29"/>
  </w:num>
  <w:num w:numId="47" w16cid:durableId="1311206900">
    <w:abstractNumId w:val="13"/>
  </w:num>
  <w:num w:numId="48" w16cid:durableId="681976340">
    <w:abstractNumId w:val="15"/>
  </w:num>
  <w:num w:numId="49" w16cid:durableId="1148014247">
    <w:abstractNumId w:val="26"/>
  </w:num>
  <w:num w:numId="50" w16cid:durableId="987366517">
    <w:abstractNumId w:val="18"/>
  </w:num>
  <w:num w:numId="51" w16cid:durableId="1120763626">
    <w:abstractNumId w:val="5"/>
  </w:num>
  <w:num w:numId="52" w16cid:durableId="1449809975">
    <w:abstractNumId w:val="47"/>
  </w:num>
  <w:num w:numId="53" w16cid:durableId="2123184943">
    <w:abstractNumId w:val="36"/>
  </w:num>
  <w:num w:numId="54" w16cid:durableId="1887376433">
    <w:abstractNumId w:val="32"/>
  </w:num>
  <w:num w:numId="55" w16cid:durableId="37123696">
    <w:abstractNumId w:val="0"/>
  </w:num>
  <w:num w:numId="56" w16cid:durableId="487215324">
    <w:abstractNumId w:val="2"/>
  </w:num>
  <w:num w:numId="57" w16cid:durableId="1385720075">
    <w:abstractNumId w:val="39"/>
  </w:num>
  <w:num w:numId="58" w16cid:durableId="301232075">
    <w:abstractNumId w:val="21"/>
  </w:num>
  <w:num w:numId="59" w16cid:durableId="9794126">
    <w:abstractNumId w:val="6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997"/>
    <w:rsid w:val="00001DFF"/>
    <w:rsid w:val="00005CE1"/>
    <w:rsid w:val="0001224E"/>
    <w:rsid w:val="00014FF2"/>
    <w:rsid w:val="000177C6"/>
    <w:rsid w:val="000266FA"/>
    <w:rsid w:val="00045090"/>
    <w:rsid w:val="000475C2"/>
    <w:rsid w:val="00061F29"/>
    <w:rsid w:val="00065D43"/>
    <w:rsid w:val="00066BBF"/>
    <w:rsid w:val="00070281"/>
    <w:rsid w:val="0007741C"/>
    <w:rsid w:val="00085A22"/>
    <w:rsid w:val="0009531E"/>
    <w:rsid w:val="000A3152"/>
    <w:rsid w:val="000B3461"/>
    <w:rsid w:val="000B47BF"/>
    <w:rsid w:val="000B58CE"/>
    <w:rsid w:val="000C1B67"/>
    <w:rsid w:val="000C3CD6"/>
    <w:rsid w:val="000C625B"/>
    <w:rsid w:val="000D0D6A"/>
    <w:rsid w:val="000D63A3"/>
    <w:rsid w:val="000E0387"/>
    <w:rsid w:val="000E43B7"/>
    <w:rsid w:val="000E7CB2"/>
    <w:rsid w:val="000F3366"/>
    <w:rsid w:val="00101D61"/>
    <w:rsid w:val="00106A13"/>
    <w:rsid w:val="001115B8"/>
    <w:rsid w:val="00113929"/>
    <w:rsid w:val="0013130F"/>
    <w:rsid w:val="00132441"/>
    <w:rsid w:val="00132926"/>
    <w:rsid w:val="00134FB6"/>
    <w:rsid w:val="001357FF"/>
    <w:rsid w:val="00145CF9"/>
    <w:rsid w:val="00156329"/>
    <w:rsid w:val="00156B7E"/>
    <w:rsid w:val="0015741C"/>
    <w:rsid w:val="001744A3"/>
    <w:rsid w:val="0017550C"/>
    <w:rsid w:val="00185EA0"/>
    <w:rsid w:val="001A1F46"/>
    <w:rsid w:val="001A4DA4"/>
    <w:rsid w:val="001A510B"/>
    <w:rsid w:val="001A6637"/>
    <w:rsid w:val="001C76CC"/>
    <w:rsid w:val="001E52B9"/>
    <w:rsid w:val="001F1AFD"/>
    <w:rsid w:val="001F4F4C"/>
    <w:rsid w:val="00220B70"/>
    <w:rsid w:val="002300B9"/>
    <w:rsid w:val="00231030"/>
    <w:rsid w:val="00231CCD"/>
    <w:rsid w:val="00244CCF"/>
    <w:rsid w:val="0024796E"/>
    <w:rsid w:val="002565A0"/>
    <w:rsid w:val="00261B20"/>
    <w:rsid w:val="002622C9"/>
    <w:rsid w:val="0027189D"/>
    <w:rsid w:val="00272B2E"/>
    <w:rsid w:val="00276207"/>
    <w:rsid w:val="00284B93"/>
    <w:rsid w:val="0028704B"/>
    <w:rsid w:val="002A706D"/>
    <w:rsid w:val="002B46DF"/>
    <w:rsid w:val="002C52B9"/>
    <w:rsid w:val="002D3884"/>
    <w:rsid w:val="002E232C"/>
    <w:rsid w:val="002E412C"/>
    <w:rsid w:val="002E4E30"/>
    <w:rsid w:val="002E7FB1"/>
    <w:rsid w:val="002F1D3F"/>
    <w:rsid w:val="00336B61"/>
    <w:rsid w:val="0033716A"/>
    <w:rsid w:val="003431D1"/>
    <w:rsid w:val="00364083"/>
    <w:rsid w:val="00380198"/>
    <w:rsid w:val="00383267"/>
    <w:rsid w:val="00383B90"/>
    <w:rsid w:val="00392C84"/>
    <w:rsid w:val="00394471"/>
    <w:rsid w:val="003A3100"/>
    <w:rsid w:val="003A35A2"/>
    <w:rsid w:val="003A3DDD"/>
    <w:rsid w:val="003C3C3A"/>
    <w:rsid w:val="003D2BF8"/>
    <w:rsid w:val="003D52D7"/>
    <w:rsid w:val="003F04EA"/>
    <w:rsid w:val="003F2927"/>
    <w:rsid w:val="00404F50"/>
    <w:rsid w:val="00410EB6"/>
    <w:rsid w:val="00415585"/>
    <w:rsid w:val="00437F7E"/>
    <w:rsid w:val="00443C04"/>
    <w:rsid w:val="0045137D"/>
    <w:rsid w:val="0046238A"/>
    <w:rsid w:val="00463257"/>
    <w:rsid w:val="00466B0C"/>
    <w:rsid w:val="00474EAD"/>
    <w:rsid w:val="004803AA"/>
    <w:rsid w:val="00483806"/>
    <w:rsid w:val="00484E01"/>
    <w:rsid w:val="0049330D"/>
    <w:rsid w:val="004A4EDF"/>
    <w:rsid w:val="004C35B3"/>
    <w:rsid w:val="004C48F7"/>
    <w:rsid w:val="004D4DAA"/>
    <w:rsid w:val="004E4A4D"/>
    <w:rsid w:val="004E50F8"/>
    <w:rsid w:val="004F0F8C"/>
    <w:rsid w:val="004F247A"/>
    <w:rsid w:val="0050346E"/>
    <w:rsid w:val="005073BB"/>
    <w:rsid w:val="00515418"/>
    <w:rsid w:val="00530365"/>
    <w:rsid w:val="0053210E"/>
    <w:rsid w:val="00540A84"/>
    <w:rsid w:val="0055063F"/>
    <w:rsid w:val="00551999"/>
    <w:rsid w:val="005775F6"/>
    <w:rsid w:val="00586543"/>
    <w:rsid w:val="00590EB2"/>
    <w:rsid w:val="0059272A"/>
    <w:rsid w:val="005C4FE1"/>
    <w:rsid w:val="005D1026"/>
    <w:rsid w:val="005D1910"/>
    <w:rsid w:val="005E4EFE"/>
    <w:rsid w:val="005E7044"/>
    <w:rsid w:val="005F1929"/>
    <w:rsid w:val="005F45A7"/>
    <w:rsid w:val="00604210"/>
    <w:rsid w:val="0061603A"/>
    <w:rsid w:val="00621F87"/>
    <w:rsid w:val="00627CDC"/>
    <w:rsid w:val="006334B5"/>
    <w:rsid w:val="00641035"/>
    <w:rsid w:val="006476E2"/>
    <w:rsid w:val="00657DEF"/>
    <w:rsid w:val="006743ED"/>
    <w:rsid w:val="006823E1"/>
    <w:rsid w:val="00684211"/>
    <w:rsid w:val="006A0F67"/>
    <w:rsid w:val="006A799F"/>
    <w:rsid w:val="006B3E20"/>
    <w:rsid w:val="006B4254"/>
    <w:rsid w:val="006B4AD5"/>
    <w:rsid w:val="006C36F0"/>
    <w:rsid w:val="006C40D5"/>
    <w:rsid w:val="006D19FF"/>
    <w:rsid w:val="006D4670"/>
    <w:rsid w:val="006D4A89"/>
    <w:rsid w:val="006E13AA"/>
    <w:rsid w:val="006F0916"/>
    <w:rsid w:val="006F10DC"/>
    <w:rsid w:val="006F4C67"/>
    <w:rsid w:val="00711476"/>
    <w:rsid w:val="00716FA7"/>
    <w:rsid w:val="00721071"/>
    <w:rsid w:val="00722271"/>
    <w:rsid w:val="007444A6"/>
    <w:rsid w:val="00744F01"/>
    <w:rsid w:val="007477EF"/>
    <w:rsid w:val="00747CDE"/>
    <w:rsid w:val="0075745A"/>
    <w:rsid w:val="00763ED8"/>
    <w:rsid w:val="007643F1"/>
    <w:rsid w:val="00772AB8"/>
    <w:rsid w:val="0079131D"/>
    <w:rsid w:val="007D6270"/>
    <w:rsid w:val="007E23BB"/>
    <w:rsid w:val="007E7489"/>
    <w:rsid w:val="007F4BC6"/>
    <w:rsid w:val="007F79D3"/>
    <w:rsid w:val="0080214F"/>
    <w:rsid w:val="00803A70"/>
    <w:rsid w:val="008059AB"/>
    <w:rsid w:val="00807037"/>
    <w:rsid w:val="008078A6"/>
    <w:rsid w:val="0081077A"/>
    <w:rsid w:val="00811B46"/>
    <w:rsid w:val="0082137D"/>
    <w:rsid w:val="0082780F"/>
    <w:rsid w:val="00834D92"/>
    <w:rsid w:val="0083653F"/>
    <w:rsid w:val="00840F68"/>
    <w:rsid w:val="00842705"/>
    <w:rsid w:val="00845FA6"/>
    <w:rsid w:val="00853B19"/>
    <w:rsid w:val="008644A4"/>
    <w:rsid w:val="00864610"/>
    <w:rsid w:val="008872A2"/>
    <w:rsid w:val="008905E7"/>
    <w:rsid w:val="008970EE"/>
    <w:rsid w:val="008A257D"/>
    <w:rsid w:val="008A488A"/>
    <w:rsid w:val="008B3EEC"/>
    <w:rsid w:val="008B563A"/>
    <w:rsid w:val="008B6904"/>
    <w:rsid w:val="008C7471"/>
    <w:rsid w:val="00901D52"/>
    <w:rsid w:val="00912A4D"/>
    <w:rsid w:val="00941A26"/>
    <w:rsid w:val="00951937"/>
    <w:rsid w:val="009530D4"/>
    <w:rsid w:val="00956AE4"/>
    <w:rsid w:val="00957BF6"/>
    <w:rsid w:val="00961598"/>
    <w:rsid w:val="00961AAF"/>
    <w:rsid w:val="009671FA"/>
    <w:rsid w:val="00967604"/>
    <w:rsid w:val="00975D01"/>
    <w:rsid w:val="009B6E01"/>
    <w:rsid w:val="009C651C"/>
    <w:rsid w:val="009D1C8B"/>
    <w:rsid w:val="009D57F5"/>
    <w:rsid w:val="009D633D"/>
    <w:rsid w:val="009E31A6"/>
    <w:rsid w:val="009F198E"/>
    <w:rsid w:val="009F3698"/>
    <w:rsid w:val="009F51B3"/>
    <w:rsid w:val="00A02743"/>
    <w:rsid w:val="00A058C6"/>
    <w:rsid w:val="00A05DC9"/>
    <w:rsid w:val="00A07964"/>
    <w:rsid w:val="00A137B7"/>
    <w:rsid w:val="00A142A6"/>
    <w:rsid w:val="00A241EC"/>
    <w:rsid w:val="00A31D45"/>
    <w:rsid w:val="00A36A52"/>
    <w:rsid w:val="00A45D20"/>
    <w:rsid w:val="00A557CE"/>
    <w:rsid w:val="00A574B0"/>
    <w:rsid w:val="00A60B73"/>
    <w:rsid w:val="00A67C23"/>
    <w:rsid w:val="00A71040"/>
    <w:rsid w:val="00A8113C"/>
    <w:rsid w:val="00A81FF2"/>
    <w:rsid w:val="00A957F6"/>
    <w:rsid w:val="00AB1E56"/>
    <w:rsid w:val="00AB2887"/>
    <w:rsid w:val="00AB2BB2"/>
    <w:rsid w:val="00AB7C8A"/>
    <w:rsid w:val="00AC7914"/>
    <w:rsid w:val="00AE5977"/>
    <w:rsid w:val="00B06C1B"/>
    <w:rsid w:val="00B1065A"/>
    <w:rsid w:val="00B143C9"/>
    <w:rsid w:val="00B2122C"/>
    <w:rsid w:val="00B24802"/>
    <w:rsid w:val="00B2546E"/>
    <w:rsid w:val="00B3310F"/>
    <w:rsid w:val="00B34B61"/>
    <w:rsid w:val="00B42A8B"/>
    <w:rsid w:val="00B53B4C"/>
    <w:rsid w:val="00B60A53"/>
    <w:rsid w:val="00B643D6"/>
    <w:rsid w:val="00B64E13"/>
    <w:rsid w:val="00B74A08"/>
    <w:rsid w:val="00B756B3"/>
    <w:rsid w:val="00B91629"/>
    <w:rsid w:val="00B92189"/>
    <w:rsid w:val="00B95D14"/>
    <w:rsid w:val="00BA1997"/>
    <w:rsid w:val="00BB6CB0"/>
    <w:rsid w:val="00BC1999"/>
    <w:rsid w:val="00BC1B65"/>
    <w:rsid w:val="00BC4B2B"/>
    <w:rsid w:val="00BC4C2E"/>
    <w:rsid w:val="00BC611D"/>
    <w:rsid w:val="00BE5027"/>
    <w:rsid w:val="00BF13A1"/>
    <w:rsid w:val="00BF7339"/>
    <w:rsid w:val="00C00245"/>
    <w:rsid w:val="00C0185E"/>
    <w:rsid w:val="00C21C93"/>
    <w:rsid w:val="00C2499F"/>
    <w:rsid w:val="00C24D52"/>
    <w:rsid w:val="00C264C7"/>
    <w:rsid w:val="00C27938"/>
    <w:rsid w:val="00C47545"/>
    <w:rsid w:val="00C54D69"/>
    <w:rsid w:val="00C62446"/>
    <w:rsid w:val="00C651D2"/>
    <w:rsid w:val="00C73E4E"/>
    <w:rsid w:val="00C742C9"/>
    <w:rsid w:val="00C82D6E"/>
    <w:rsid w:val="00C85888"/>
    <w:rsid w:val="00C902F8"/>
    <w:rsid w:val="00CC4DE3"/>
    <w:rsid w:val="00CC62AD"/>
    <w:rsid w:val="00CF3171"/>
    <w:rsid w:val="00D1736A"/>
    <w:rsid w:val="00D33DE6"/>
    <w:rsid w:val="00D3561B"/>
    <w:rsid w:val="00D36333"/>
    <w:rsid w:val="00D42518"/>
    <w:rsid w:val="00D53AFF"/>
    <w:rsid w:val="00D62792"/>
    <w:rsid w:val="00D916ED"/>
    <w:rsid w:val="00DA3018"/>
    <w:rsid w:val="00DA7A2F"/>
    <w:rsid w:val="00DB0D99"/>
    <w:rsid w:val="00DB421F"/>
    <w:rsid w:val="00DC6EBB"/>
    <w:rsid w:val="00DD5FF8"/>
    <w:rsid w:val="00DE427A"/>
    <w:rsid w:val="00DE7D4E"/>
    <w:rsid w:val="00DF058D"/>
    <w:rsid w:val="00DF1D3F"/>
    <w:rsid w:val="00DF25D6"/>
    <w:rsid w:val="00DF4852"/>
    <w:rsid w:val="00E1274E"/>
    <w:rsid w:val="00E178F6"/>
    <w:rsid w:val="00E21445"/>
    <w:rsid w:val="00E30923"/>
    <w:rsid w:val="00E374A4"/>
    <w:rsid w:val="00E57FB2"/>
    <w:rsid w:val="00E658E6"/>
    <w:rsid w:val="00E72F2D"/>
    <w:rsid w:val="00E73798"/>
    <w:rsid w:val="00E75D47"/>
    <w:rsid w:val="00E803A3"/>
    <w:rsid w:val="00E81A9C"/>
    <w:rsid w:val="00E84321"/>
    <w:rsid w:val="00E92D65"/>
    <w:rsid w:val="00E94947"/>
    <w:rsid w:val="00EA0C7E"/>
    <w:rsid w:val="00EA676F"/>
    <w:rsid w:val="00EB05B6"/>
    <w:rsid w:val="00EC2779"/>
    <w:rsid w:val="00EF3B7B"/>
    <w:rsid w:val="00F00811"/>
    <w:rsid w:val="00F14059"/>
    <w:rsid w:val="00F17C67"/>
    <w:rsid w:val="00F35EB1"/>
    <w:rsid w:val="00F36695"/>
    <w:rsid w:val="00F460E5"/>
    <w:rsid w:val="00F550D4"/>
    <w:rsid w:val="00F609C1"/>
    <w:rsid w:val="00F67FFC"/>
    <w:rsid w:val="00F77E7D"/>
    <w:rsid w:val="00F81C65"/>
    <w:rsid w:val="00F837A1"/>
    <w:rsid w:val="00F8560F"/>
    <w:rsid w:val="00FA76CA"/>
    <w:rsid w:val="00FB0415"/>
    <w:rsid w:val="00FB17EA"/>
    <w:rsid w:val="00FC16B1"/>
    <w:rsid w:val="00FC49BF"/>
    <w:rsid w:val="00FC766B"/>
    <w:rsid w:val="00FD27A4"/>
    <w:rsid w:val="00FD34BC"/>
    <w:rsid w:val="00FF1F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529ED17"/>
  <w15:docId w15:val="{D780D19B-E9F5-420A-9F76-C950B85E9F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81C65"/>
    <w:pPr>
      <w:spacing w:after="12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Nagwek1">
    <w:name w:val="heading 1"/>
    <w:next w:val="Normalny"/>
    <w:uiPriority w:val="9"/>
    <w:qFormat/>
    <w:rsid w:val="00B42A8B"/>
    <w:pPr>
      <w:keepNext/>
      <w:keepLines/>
      <w:spacing w:before="360" w:after="120"/>
      <w:jc w:val="both"/>
      <w:outlineLvl w:val="0"/>
    </w:pPr>
    <w:rPr>
      <w:rFonts w:ascii="Cambria" w:eastAsia="Cambria" w:hAnsi="Cambria" w:cs="Cambria"/>
      <w:b/>
      <w:bCs/>
      <w:caps/>
      <w:color w:val="002060"/>
      <w:sz w:val="26"/>
      <w:szCs w:val="26"/>
      <w:u w:color="002060"/>
    </w:rPr>
  </w:style>
  <w:style w:type="paragraph" w:styleId="Nagwek2">
    <w:name w:val="heading 2"/>
    <w:next w:val="Normalny"/>
    <w:link w:val="Nagwek2Znak"/>
    <w:uiPriority w:val="9"/>
    <w:unhideWhenUsed/>
    <w:qFormat/>
    <w:rsid w:val="00B42A8B"/>
    <w:pPr>
      <w:keepNext/>
      <w:keepLines/>
      <w:spacing w:before="240" w:after="120"/>
      <w:jc w:val="both"/>
      <w:outlineLvl w:val="1"/>
    </w:pPr>
    <w:rPr>
      <w:rFonts w:ascii="Cambria" w:eastAsia="Cambria" w:hAnsi="Cambria" w:cs="Cambria"/>
      <w:b/>
      <w:bCs/>
      <w:i/>
      <w:iCs/>
      <w:color w:val="0070C0"/>
      <w:sz w:val="26"/>
      <w:szCs w:val="26"/>
      <w:u w:color="0070C0"/>
    </w:rPr>
  </w:style>
  <w:style w:type="paragraph" w:styleId="Nagwek3">
    <w:name w:val="heading 3"/>
    <w:next w:val="Normalny"/>
    <w:link w:val="Nagwek3Znak"/>
    <w:unhideWhenUsed/>
    <w:qFormat/>
    <w:rsid w:val="00B42A8B"/>
    <w:pPr>
      <w:keepNext/>
      <w:keepLines/>
      <w:spacing w:before="280" w:after="120"/>
      <w:jc w:val="both"/>
      <w:outlineLvl w:val="2"/>
    </w:pPr>
    <w:rPr>
      <w:rFonts w:ascii="Cambria" w:eastAsia="Cambria" w:hAnsi="Cambria" w:cs="Cambria"/>
      <w:b/>
      <w:bCs/>
      <w:i/>
      <w:iCs/>
      <w:color w:val="0070C0"/>
      <w:sz w:val="22"/>
      <w:szCs w:val="22"/>
      <w:u w:color="0070C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D5C9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czeinternetowe">
    <w:name w:val="Łącze internetowe"/>
    <w:uiPriority w:val="99"/>
    <w:rsid w:val="00B42A8B"/>
    <w:rPr>
      <w:u w:val="single"/>
    </w:rPr>
  </w:style>
  <w:style w:type="character" w:styleId="Pogrubienie">
    <w:name w:val="Strong"/>
    <w:qFormat/>
    <w:rsid w:val="00B42A8B"/>
    <w:rPr>
      <w:rFonts w:ascii="Cambria" w:eastAsia="Cambria" w:hAnsi="Cambria" w:cs="Cambria"/>
      <w:b/>
      <w:bCs/>
    </w:rPr>
  </w:style>
  <w:style w:type="character" w:customStyle="1" w:styleId="Zakotwiczenieprzypisudolnego">
    <w:name w:val="Zakotwiczenie przypisu dolnego"/>
    <w:rsid w:val="00B42A8B"/>
    <w:rPr>
      <w:vertAlign w:val="superscript"/>
    </w:rPr>
  </w:style>
  <w:style w:type="character" w:customStyle="1" w:styleId="FootnoteCharacters">
    <w:name w:val="Footnote Characters"/>
    <w:qFormat/>
    <w:rsid w:val="00B42A8B"/>
    <w:rPr>
      <w:vertAlign w:val="superscript"/>
    </w:rPr>
  </w:style>
  <w:style w:type="character" w:customStyle="1" w:styleId="Brak">
    <w:name w:val="Brak"/>
    <w:qFormat/>
    <w:rsid w:val="00B42A8B"/>
  </w:style>
  <w:style w:type="character" w:customStyle="1" w:styleId="Hyperlink0">
    <w:name w:val="Hyperlink.0"/>
    <w:basedOn w:val="Brak"/>
    <w:qFormat/>
    <w:rsid w:val="00B42A8B"/>
    <w:rPr>
      <w:color w:val="0563C1"/>
      <w:sz w:val="20"/>
      <w:szCs w:val="20"/>
      <w:u w:val="none" w:color="0563C1"/>
    </w:rPr>
  </w:style>
  <w:style w:type="character" w:customStyle="1" w:styleId="Hyperlink1">
    <w:name w:val="Hyperlink.1"/>
    <w:qFormat/>
    <w:rsid w:val="00B42A8B"/>
    <w:rPr>
      <w:color w:val="0563C1"/>
      <w:sz w:val="20"/>
      <w:szCs w:val="20"/>
      <w:u w:val="single" w:color="0563C1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B42A8B"/>
    <w:rPr>
      <w:rFonts w:ascii="Cambria" w:eastAsia="Cambria" w:hAnsi="Cambria" w:cs="Cambria"/>
      <w:color w:val="000000"/>
      <w:u w:val="none"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B42A8B"/>
    <w:rPr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FD12E9"/>
    <w:rPr>
      <w:rFonts w:ascii="Segoe UI" w:eastAsia="Cambria" w:hAnsi="Segoe UI" w:cs="Segoe UI"/>
      <w:color w:val="000000"/>
      <w:sz w:val="18"/>
      <w:szCs w:val="18"/>
      <w:u w:val="none" w:color="00000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644F60"/>
    <w:rPr>
      <w:rFonts w:ascii="Cambria" w:eastAsia="Cambria" w:hAnsi="Cambria" w:cs="Cambria"/>
      <w:b/>
      <w:bCs/>
      <w:color w:val="000000"/>
      <w:u w:val="none" w:color="000000"/>
    </w:rPr>
  </w:style>
  <w:style w:type="character" w:customStyle="1" w:styleId="TabelaZnak">
    <w:name w:val="Tabela Znak"/>
    <w:basedOn w:val="Domylnaczcionkaakapitu"/>
    <w:link w:val="Tabela"/>
    <w:qFormat/>
    <w:rsid w:val="00A239EF"/>
    <w:rPr>
      <w:rFonts w:asciiTheme="minorHAnsi" w:eastAsiaTheme="minorHAnsi" w:hAnsiTheme="minorHAnsi" w:cstheme="minorBidi"/>
      <w:sz w:val="18"/>
      <w:szCs w:val="22"/>
      <w:lang w:eastAsia="en-US"/>
    </w:rPr>
  </w:style>
  <w:style w:type="character" w:customStyle="1" w:styleId="LegendaZnak">
    <w:name w:val="Legenda Znak"/>
    <w:link w:val="Legenda"/>
    <w:uiPriority w:val="35"/>
    <w:qFormat/>
    <w:locked/>
    <w:rsid w:val="00EC3CCA"/>
    <w:rPr>
      <w:rFonts w:ascii="Calibri" w:eastAsia="Calibri" w:hAnsi="Calibri" w:cs="Calibri"/>
      <w:b/>
      <w:bCs/>
      <w:color w:val="2F5496"/>
      <w:sz w:val="18"/>
      <w:szCs w:val="18"/>
      <w:u w:val="none" w:color="2F5496"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1D5C98"/>
    <w:rPr>
      <w:rFonts w:asciiTheme="majorHAnsi" w:eastAsiaTheme="majorEastAsia" w:hAnsiTheme="majorHAnsi" w:cstheme="majorBidi"/>
      <w:color w:val="2E74B5" w:themeColor="accent1" w:themeShade="BF"/>
      <w:sz w:val="22"/>
      <w:szCs w:val="22"/>
      <w:u w:val="none" w:color="000000"/>
    </w:rPr>
  </w:style>
  <w:style w:type="character" w:customStyle="1" w:styleId="highlight">
    <w:name w:val="highlight"/>
    <w:basedOn w:val="Domylnaczcionkaakapitu"/>
    <w:qFormat/>
    <w:rsid w:val="0091306A"/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F8126A"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34"/>
    <w:qFormat/>
    <w:locked/>
    <w:rsid w:val="005C179E"/>
    <w:rPr>
      <w:rFonts w:ascii="Cambria" w:eastAsia="Cambria" w:hAnsi="Cambria" w:cs="Cambria"/>
      <w:color w:val="000000"/>
      <w:sz w:val="22"/>
      <w:szCs w:val="22"/>
      <w:u w:val="none" w:color="000000"/>
    </w:rPr>
  </w:style>
  <w:style w:type="character" w:customStyle="1" w:styleId="TekstprzypisudolnegoZnak">
    <w:name w:val="Tekst przypisu dolnego Znak"/>
    <w:link w:val="Tekstprzypisudolnego"/>
    <w:qFormat/>
    <w:locked/>
    <w:rsid w:val="005C179E"/>
    <w:rPr>
      <w:rFonts w:ascii="Calibri" w:eastAsia="Calibri" w:hAnsi="Calibri" w:cs="Calibri"/>
      <w:color w:val="000000"/>
      <w:sz w:val="18"/>
      <w:szCs w:val="18"/>
      <w:u w:val="none" w:color="000000"/>
    </w:rPr>
  </w:style>
  <w:style w:type="character" w:customStyle="1" w:styleId="TekciorZnak">
    <w:name w:val="Tekścior Znak"/>
    <w:link w:val="Tekcior"/>
    <w:uiPriority w:val="99"/>
    <w:qFormat/>
    <w:locked/>
    <w:rsid w:val="005C179E"/>
    <w:rPr>
      <w:rFonts w:ascii="Cambria" w:eastAsia="Batang" w:hAnsi="Cambria"/>
      <w:sz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99"/>
    <w:qFormat/>
    <w:rsid w:val="001C0540"/>
    <w:rPr>
      <w:rFonts w:ascii="Cambria" w:eastAsia="Cambria" w:hAnsi="Cambria" w:cs="Cambria"/>
      <w:color w:val="000000"/>
      <w:u w:val="none" w:color="000000"/>
      <w:lang w:val="en-US"/>
    </w:rPr>
  </w:style>
  <w:style w:type="character" w:customStyle="1" w:styleId="NagwekZnak">
    <w:name w:val="Nagłówek Znak"/>
    <w:basedOn w:val="Domylnaczcionkaakapitu"/>
    <w:link w:val="Nagwek"/>
    <w:qFormat/>
    <w:rsid w:val="003C709F"/>
    <w:rPr>
      <w:rFonts w:ascii="Cambria" w:eastAsia="Cambria" w:hAnsi="Cambria" w:cs="Cambria"/>
      <w:color w:val="000000"/>
      <w:sz w:val="22"/>
      <w:szCs w:val="22"/>
      <w:u w:val="none" w:color="000000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3C709F"/>
    <w:rPr>
      <w:rFonts w:ascii="Cambria" w:eastAsia="Cambria" w:hAnsi="Cambria" w:cs="Cambria"/>
      <w:color w:val="000000"/>
      <w:sz w:val="22"/>
      <w:szCs w:val="22"/>
      <w:u w:val="none" w:color="000000"/>
    </w:rPr>
  </w:style>
  <w:style w:type="character" w:customStyle="1" w:styleId="BrakA">
    <w:name w:val="Brak A"/>
    <w:qFormat/>
    <w:rsid w:val="00C04DF4"/>
  </w:style>
  <w:style w:type="character" w:customStyle="1" w:styleId="Hyperlink2">
    <w:name w:val="Hyperlink.2"/>
    <w:qFormat/>
    <w:rsid w:val="00C04DF4"/>
    <w:rPr>
      <w:lang w:val="en-US"/>
    </w:rPr>
  </w:style>
  <w:style w:type="character" w:customStyle="1" w:styleId="AMWnormalZnak">
    <w:name w:val="AMW_normal Znak"/>
    <w:link w:val="AMWnormal"/>
    <w:uiPriority w:val="99"/>
    <w:qFormat/>
    <w:locked/>
    <w:rsid w:val="00083AAD"/>
    <w:rPr>
      <w:rFonts w:ascii="Calibri" w:eastAsia="Calibri" w:hAnsi="Calibri"/>
      <w:color w:val="000000"/>
      <w:sz w:val="26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3D5C87"/>
    <w:rPr>
      <w:rFonts w:ascii="Cambria" w:eastAsia="Cambria" w:hAnsi="Cambria" w:cs="Cambria"/>
      <w:b/>
      <w:bCs/>
      <w:i/>
      <w:iCs/>
      <w:color w:val="0070C0"/>
      <w:sz w:val="26"/>
      <w:szCs w:val="26"/>
      <w:u w:val="none" w:color="0070C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0353E7"/>
    <w:rPr>
      <w:rFonts w:ascii="Cambria" w:eastAsia="Cambria" w:hAnsi="Cambria" w:cs="Cambria"/>
      <w:color w:val="000000"/>
      <w:u w:val="none" w:color="000000"/>
    </w:rPr>
  </w:style>
  <w:style w:type="character" w:customStyle="1" w:styleId="Zakotwiczenieprzypisukocowego">
    <w:name w:val="Zakotwiczenie przypisu końcowego"/>
    <w:rsid w:val="00B42A8B"/>
    <w:rPr>
      <w:vertAlign w:val="superscript"/>
    </w:rPr>
  </w:style>
  <w:style w:type="character" w:customStyle="1" w:styleId="EndnoteCharacters">
    <w:name w:val="Endnote Characters"/>
    <w:basedOn w:val="Domylnaczcionkaakapitu"/>
    <w:uiPriority w:val="99"/>
    <w:semiHidden/>
    <w:unhideWhenUsed/>
    <w:qFormat/>
    <w:rsid w:val="000353E7"/>
    <w:rPr>
      <w:vertAlign w:val="superscript"/>
    </w:rPr>
  </w:style>
  <w:style w:type="character" w:customStyle="1" w:styleId="Nagwek3Znak">
    <w:name w:val="Nagłówek 3 Znak"/>
    <w:link w:val="Nagwek3"/>
    <w:qFormat/>
    <w:rsid w:val="00CA4C4D"/>
    <w:rPr>
      <w:rFonts w:ascii="Cambria" w:eastAsia="Cambria" w:hAnsi="Cambria" w:cs="Cambria"/>
      <w:b/>
      <w:bCs/>
      <w:i/>
      <w:iCs/>
      <w:color w:val="0070C0"/>
      <w:sz w:val="22"/>
      <w:szCs w:val="22"/>
      <w:u w:val="none" w:color="0070C0"/>
    </w:rPr>
  </w:style>
  <w:style w:type="character" w:customStyle="1" w:styleId="Wyrnienie">
    <w:name w:val="Wyróżnienie"/>
    <w:basedOn w:val="Domylnaczcionkaakapitu"/>
    <w:uiPriority w:val="20"/>
    <w:qFormat/>
    <w:rsid w:val="00D9284D"/>
    <w:rPr>
      <w:i/>
      <w:iCs/>
    </w:rPr>
  </w:style>
  <w:style w:type="character" w:customStyle="1" w:styleId="czeindeksu">
    <w:name w:val="Łącze indeksu"/>
    <w:qFormat/>
    <w:rsid w:val="00B42A8B"/>
  </w:style>
  <w:style w:type="character" w:customStyle="1" w:styleId="Znakiprzypiswdolnych">
    <w:name w:val="Znaki przypisów dolnych"/>
    <w:qFormat/>
    <w:rsid w:val="00B42A8B"/>
  </w:style>
  <w:style w:type="character" w:customStyle="1" w:styleId="Znakiprzypiswkocowych">
    <w:name w:val="Znaki przypisów końcowych"/>
    <w:qFormat/>
    <w:rsid w:val="00B42A8B"/>
  </w:style>
  <w:style w:type="paragraph" w:styleId="Nagwek">
    <w:name w:val="header"/>
    <w:basedOn w:val="Normalny"/>
    <w:next w:val="Tekstpodstawowy"/>
    <w:link w:val="NagwekZnak"/>
    <w:unhideWhenUsed/>
    <w:rsid w:val="003C709F"/>
    <w:pPr>
      <w:tabs>
        <w:tab w:val="center" w:pos="4536"/>
        <w:tab w:val="right" w:pos="9072"/>
      </w:tabs>
      <w:spacing w:after="0"/>
    </w:pPr>
  </w:style>
  <w:style w:type="paragraph" w:styleId="Tekstpodstawowy">
    <w:name w:val="Body Text"/>
    <w:basedOn w:val="Normalny"/>
    <w:rsid w:val="00B42A8B"/>
    <w:pPr>
      <w:spacing w:after="140" w:line="276" w:lineRule="auto"/>
    </w:pPr>
  </w:style>
  <w:style w:type="paragraph" w:styleId="Lista">
    <w:name w:val="List"/>
    <w:basedOn w:val="Tekstpodstawowy"/>
    <w:rsid w:val="00B42A8B"/>
    <w:rPr>
      <w:rFonts w:cs="Arial"/>
    </w:rPr>
  </w:style>
  <w:style w:type="paragraph" w:styleId="Legenda">
    <w:name w:val="caption"/>
    <w:next w:val="Normalny"/>
    <w:link w:val="LegendaZnak"/>
    <w:uiPriority w:val="35"/>
    <w:qFormat/>
    <w:rsid w:val="00B42A8B"/>
    <w:pPr>
      <w:spacing w:after="200"/>
      <w:jc w:val="center"/>
    </w:pPr>
    <w:rPr>
      <w:rFonts w:ascii="Calibri" w:eastAsia="Calibri" w:hAnsi="Calibri" w:cs="Calibri"/>
      <w:b/>
      <w:bCs/>
      <w:color w:val="2F5496"/>
      <w:sz w:val="18"/>
      <w:szCs w:val="18"/>
      <w:u w:color="2F5496"/>
    </w:rPr>
  </w:style>
  <w:style w:type="paragraph" w:customStyle="1" w:styleId="Indeks">
    <w:name w:val="Indeks"/>
    <w:basedOn w:val="Normalny"/>
    <w:qFormat/>
    <w:rsid w:val="00B42A8B"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  <w:rsid w:val="00B42A8B"/>
  </w:style>
  <w:style w:type="paragraph" w:styleId="Stopka">
    <w:name w:val="footer"/>
    <w:link w:val="StopkaZnak"/>
    <w:uiPriority w:val="99"/>
    <w:rsid w:val="00B42A8B"/>
    <w:pPr>
      <w:tabs>
        <w:tab w:val="center" w:pos="4536"/>
        <w:tab w:val="right" w:pos="9072"/>
      </w:tabs>
      <w:spacing w:after="12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customStyle="1" w:styleId="Nagwekistopka">
    <w:name w:val="Nagłówek i stopka"/>
    <w:qFormat/>
    <w:rsid w:val="00B42A8B"/>
    <w:pPr>
      <w:tabs>
        <w:tab w:val="right" w:pos="9020"/>
      </w:tabs>
    </w:pPr>
    <w:rPr>
      <w:rFonts w:ascii="Helvetica Neue" w:eastAsia="Helvetica Neue" w:hAnsi="Helvetica Neue" w:cs="Helvetica Neue"/>
      <w:color w:val="000000"/>
      <w:sz w:val="24"/>
      <w:szCs w:val="24"/>
    </w:rPr>
  </w:style>
  <w:style w:type="paragraph" w:customStyle="1" w:styleId="NagwekistopkaA">
    <w:name w:val="Nagłówek i stopka A"/>
    <w:qFormat/>
    <w:rsid w:val="00B42A8B"/>
    <w:pPr>
      <w:tabs>
        <w:tab w:val="right" w:pos="9020"/>
      </w:tabs>
      <w:spacing w:after="120"/>
      <w:jc w:val="both"/>
    </w:pPr>
    <w:rPr>
      <w:rFonts w:ascii="Helvetica Neue" w:eastAsia="Helvetica Neue" w:hAnsi="Helvetica Neue" w:cs="Helvetica Neue"/>
      <w:color w:val="000000"/>
      <w:sz w:val="24"/>
      <w:szCs w:val="24"/>
      <w:u w:color="000000"/>
    </w:rPr>
  </w:style>
  <w:style w:type="paragraph" w:styleId="Nagwekspisutreci">
    <w:name w:val="TOC Heading"/>
    <w:next w:val="Normalny"/>
    <w:uiPriority w:val="39"/>
    <w:qFormat/>
    <w:rsid w:val="00B42A8B"/>
    <w:pPr>
      <w:keepNext/>
      <w:keepLines/>
      <w:spacing w:before="240" w:after="120" w:line="259" w:lineRule="auto"/>
      <w:jc w:val="both"/>
    </w:pPr>
    <w:rPr>
      <w:rFonts w:ascii="Calibri Light" w:eastAsia="Calibri Light" w:hAnsi="Calibri Light" w:cs="Calibri Light"/>
      <w:color w:val="002060"/>
      <w:sz w:val="32"/>
      <w:szCs w:val="32"/>
      <w:u w:color="002060"/>
      <w:lang w:val="fr-FR"/>
    </w:rPr>
  </w:style>
  <w:style w:type="paragraph" w:styleId="Spistreci1">
    <w:name w:val="toc 1"/>
    <w:uiPriority w:val="39"/>
    <w:rsid w:val="00B42A8B"/>
    <w:pPr>
      <w:tabs>
        <w:tab w:val="left" w:pos="440"/>
        <w:tab w:val="right" w:leader="dot" w:pos="9044"/>
      </w:tabs>
      <w:spacing w:after="10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Spistreci2">
    <w:name w:val="toc 2"/>
    <w:uiPriority w:val="39"/>
    <w:rsid w:val="00B42A8B"/>
    <w:pPr>
      <w:tabs>
        <w:tab w:val="left" w:pos="880"/>
        <w:tab w:val="right" w:leader="dot" w:pos="9044"/>
      </w:tabs>
      <w:spacing w:after="10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Spistreci3">
    <w:name w:val="toc 3"/>
    <w:uiPriority w:val="39"/>
    <w:rsid w:val="00B42A8B"/>
    <w:pPr>
      <w:tabs>
        <w:tab w:val="left" w:pos="1320"/>
        <w:tab w:val="right" w:leader="dot" w:pos="9044"/>
      </w:tabs>
      <w:spacing w:after="10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Akapitzlist">
    <w:name w:val="List Paragraph"/>
    <w:link w:val="AkapitzlistZnak"/>
    <w:uiPriority w:val="34"/>
    <w:qFormat/>
    <w:rsid w:val="00B42A8B"/>
    <w:pPr>
      <w:spacing w:after="120"/>
      <w:ind w:left="72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Tekstprzypisudolnego">
    <w:name w:val="footnote text"/>
    <w:link w:val="TekstprzypisudolnegoZnak"/>
    <w:qFormat/>
    <w:rsid w:val="00B42A8B"/>
    <w:pPr>
      <w:spacing w:before="120" w:after="120"/>
      <w:jc w:val="both"/>
    </w:pPr>
    <w:rPr>
      <w:rFonts w:ascii="Calibri" w:eastAsia="Calibri" w:hAnsi="Calibri" w:cs="Calibri"/>
      <w:color w:val="000000"/>
      <w:sz w:val="18"/>
      <w:szCs w:val="18"/>
      <w:u w:color="000000"/>
    </w:rPr>
  </w:style>
  <w:style w:type="paragraph" w:customStyle="1" w:styleId="Domylne">
    <w:name w:val="Domyślne"/>
    <w:qFormat/>
    <w:rsid w:val="00B42A8B"/>
    <w:rPr>
      <w:rFonts w:ascii="Helvetica Neue" w:eastAsia="Helvetica Neue" w:hAnsi="Helvetica Neue" w:cs="Helvetica Neue"/>
      <w:color w:val="000000"/>
      <w:sz w:val="22"/>
      <w:szCs w:val="22"/>
    </w:rPr>
  </w:style>
  <w:style w:type="paragraph" w:styleId="Bezodstpw">
    <w:name w:val="No Spacing"/>
    <w:link w:val="BezodstpwZnak"/>
    <w:uiPriority w:val="99"/>
    <w:qFormat/>
    <w:rsid w:val="00B42A8B"/>
    <w:pPr>
      <w:spacing w:after="120"/>
      <w:jc w:val="both"/>
    </w:pPr>
    <w:rPr>
      <w:rFonts w:ascii="Cambria" w:eastAsia="Cambria" w:hAnsi="Cambria" w:cs="Cambria"/>
      <w:color w:val="000000"/>
      <w:sz w:val="22"/>
      <w:u w:color="000000"/>
      <w:lang w:val="en-US"/>
    </w:rPr>
  </w:style>
  <w:style w:type="paragraph" w:styleId="Spisilustracji">
    <w:name w:val="table of figures"/>
    <w:next w:val="Normalny"/>
    <w:uiPriority w:val="99"/>
    <w:qFormat/>
    <w:rsid w:val="00B42A8B"/>
    <w:pPr>
      <w:spacing w:after="120"/>
      <w:jc w:val="both"/>
    </w:pPr>
    <w:rPr>
      <w:rFonts w:ascii="Cambria" w:eastAsia="Cambria" w:hAnsi="Cambria" w:cs="Cambria"/>
      <w:color w:val="000000"/>
      <w:sz w:val="22"/>
      <w:szCs w:val="22"/>
      <w:u w:color="000000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B42A8B"/>
    <w:rPr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FD12E9"/>
    <w:pPr>
      <w:spacing w:after="0"/>
    </w:pPr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644F60"/>
    <w:rPr>
      <w:b/>
      <w:bCs/>
    </w:rPr>
  </w:style>
  <w:style w:type="paragraph" w:customStyle="1" w:styleId="Tabela">
    <w:name w:val="Tabela"/>
    <w:basedOn w:val="Normalny"/>
    <w:link w:val="TabelaZnak"/>
    <w:qFormat/>
    <w:rsid w:val="00A239EF"/>
    <w:pPr>
      <w:jc w:val="left"/>
    </w:pPr>
    <w:rPr>
      <w:rFonts w:asciiTheme="minorHAnsi" w:eastAsiaTheme="minorHAnsi" w:hAnsiTheme="minorHAnsi" w:cstheme="minorBidi"/>
      <w:color w:val="auto"/>
      <w:sz w:val="18"/>
      <w:lang w:eastAsia="en-US"/>
    </w:rPr>
  </w:style>
  <w:style w:type="paragraph" w:styleId="Poprawka">
    <w:name w:val="Revision"/>
    <w:uiPriority w:val="99"/>
    <w:semiHidden/>
    <w:qFormat/>
    <w:rsid w:val="0014326F"/>
    <w:rPr>
      <w:rFonts w:ascii="Cambria" w:eastAsia="Cambria" w:hAnsi="Cambria" w:cs="Cambria"/>
      <w:color w:val="000000"/>
      <w:sz w:val="22"/>
      <w:szCs w:val="22"/>
      <w:u w:color="000000"/>
    </w:rPr>
  </w:style>
  <w:style w:type="paragraph" w:customStyle="1" w:styleId="Tekcior">
    <w:name w:val="Tekścior"/>
    <w:basedOn w:val="Normalny"/>
    <w:link w:val="TekciorZnak"/>
    <w:autoRedefine/>
    <w:uiPriority w:val="99"/>
    <w:qFormat/>
    <w:rsid w:val="005C179E"/>
    <w:rPr>
      <w:rFonts w:eastAsia="Batang" w:cs="Times New Roman"/>
      <w:color w:val="auto"/>
      <w:szCs w:val="20"/>
      <w:lang w:eastAsia="en-US"/>
    </w:rPr>
  </w:style>
  <w:style w:type="paragraph" w:customStyle="1" w:styleId="gwp4bbaf816gwpb3959d43msonormal">
    <w:name w:val="gwp4bbaf816_gwpb3959d43_msonormal"/>
    <w:basedOn w:val="Normalny"/>
    <w:uiPriority w:val="99"/>
    <w:qFormat/>
    <w:rsid w:val="002F7DCE"/>
    <w:pPr>
      <w:spacing w:beforeAutospacing="1" w:afterAutospacing="1"/>
      <w:jc w:val="left"/>
    </w:pPr>
    <w:rPr>
      <w:rFonts w:ascii="Times New Roman" w:eastAsia="Calibri" w:hAnsi="Times New Roman" w:cs="Times New Roman"/>
      <w:color w:val="auto"/>
      <w:sz w:val="24"/>
      <w:szCs w:val="24"/>
    </w:rPr>
  </w:style>
  <w:style w:type="paragraph" w:customStyle="1" w:styleId="Tre">
    <w:name w:val="Treść"/>
    <w:qFormat/>
    <w:rsid w:val="00BE70A5"/>
    <w:rPr>
      <w:rFonts w:eastAsia="Calibri" w:cs="Arial Unicode MS"/>
      <w:color w:val="000000"/>
      <w:sz w:val="22"/>
      <w:u w:color="000000"/>
    </w:rPr>
  </w:style>
  <w:style w:type="paragraph" w:customStyle="1" w:styleId="Default">
    <w:name w:val="Default"/>
    <w:qFormat/>
    <w:rsid w:val="00192D0A"/>
    <w:rPr>
      <w:rFonts w:ascii="Calibri" w:eastAsia="Calibri" w:hAnsi="Calibri" w:cs="Calibri"/>
      <w:color w:val="000000"/>
      <w:sz w:val="24"/>
      <w:szCs w:val="24"/>
      <w:lang w:eastAsia="en-US"/>
    </w:rPr>
  </w:style>
  <w:style w:type="paragraph" w:customStyle="1" w:styleId="AMWnormal">
    <w:name w:val="AMW_normal"/>
    <w:basedOn w:val="Normalny"/>
    <w:link w:val="AMWnormalZnak"/>
    <w:uiPriority w:val="99"/>
    <w:qFormat/>
    <w:rsid w:val="00083AAD"/>
    <w:pPr>
      <w:spacing w:after="0" w:line="360" w:lineRule="auto"/>
      <w:jc w:val="left"/>
    </w:pPr>
    <w:rPr>
      <w:rFonts w:ascii="Calibri" w:eastAsia="Calibri" w:hAnsi="Calibri" w:cs="Times New Roman"/>
      <w:sz w:val="26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353E7"/>
    <w:pPr>
      <w:spacing w:after="0"/>
    </w:pPr>
    <w:rPr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qFormat/>
    <w:rsid w:val="00C77F16"/>
    <w:pPr>
      <w:spacing w:beforeAutospacing="1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numbering" w:customStyle="1" w:styleId="Zaimportowanystyl1">
    <w:name w:val="Zaimportowany styl 1"/>
    <w:qFormat/>
    <w:rsid w:val="00B42A8B"/>
  </w:style>
  <w:style w:type="numbering" w:customStyle="1" w:styleId="Zaimportowanystyl2">
    <w:name w:val="Zaimportowany styl 2"/>
    <w:qFormat/>
    <w:rsid w:val="00B42A8B"/>
  </w:style>
  <w:style w:type="numbering" w:customStyle="1" w:styleId="Zaimportowanystyl3">
    <w:name w:val="Zaimportowany styl 3"/>
    <w:qFormat/>
    <w:rsid w:val="00B42A8B"/>
  </w:style>
  <w:style w:type="numbering" w:customStyle="1" w:styleId="Zaimportowanystyl4">
    <w:name w:val="Zaimportowany styl 4"/>
    <w:qFormat/>
    <w:rsid w:val="00B42A8B"/>
  </w:style>
  <w:style w:type="numbering" w:customStyle="1" w:styleId="Zaimportowanystyl5">
    <w:name w:val="Zaimportowany styl 5"/>
    <w:qFormat/>
    <w:rsid w:val="00B42A8B"/>
  </w:style>
  <w:style w:type="numbering" w:customStyle="1" w:styleId="Zaimportowanystyl6">
    <w:name w:val="Zaimportowany styl 6"/>
    <w:qFormat/>
    <w:rsid w:val="00B42A8B"/>
  </w:style>
  <w:style w:type="numbering" w:customStyle="1" w:styleId="Zaimportowanystyl7">
    <w:name w:val="Zaimportowany styl 7"/>
    <w:qFormat/>
    <w:rsid w:val="00B42A8B"/>
  </w:style>
  <w:style w:type="numbering" w:customStyle="1" w:styleId="Zaimportowanystyl8">
    <w:name w:val="Zaimportowany styl 8"/>
    <w:qFormat/>
    <w:rsid w:val="00B42A8B"/>
  </w:style>
  <w:style w:type="numbering" w:customStyle="1" w:styleId="Zaimportowanystyl9">
    <w:name w:val="Zaimportowany styl 9"/>
    <w:qFormat/>
    <w:rsid w:val="00B42A8B"/>
  </w:style>
  <w:style w:type="numbering" w:customStyle="1" w:styleId="Zaimportowanystyl10">
    <w:name w:val="Zaimportowany styl 10"/>
    <w:qFormat/>
    <w:rsid w:val="00B42A8B"/>
  </w:style>
  <w:style w:type="numbering" w:customStyle="1" w:styleId="Zaimportowanystyl11">
    <w:name w:val="Zaimportowany styl 11"/>
    <w:qFormat/>
    <w:rsid w:val="00B42A8B"/>
  </w:style>
  <w:style w:type="numbering" w:customStyle="1" w:styleId="Zaimportowanystyl12">
    <w:name w:val="Zaimportowany styl 12"/>
    <w:qFormat/>
    <w:rsid w:val="00B42A8B"/>
  </w:style>
  <w:style w:type="numbering" w:customStyle="1" w:styleId="Zaimportowanystyl13">
    <w:name w:val="Zaimportowany styl 13"/>
    <w:qFormat/>
    <w:rsid w:val="00B42A8B"/>
  </w:style>
  <w:style w:type="numbering" w:customStyle="1" w:styleId="Zaimportowanystyl14">
    <w:name w:val="Zaimportowany styl 14"/>
    <w:qFormat/>
    <w:rsid w:val="00B42A8B"/>
  </w:style>
  <w:style w:type="numbering" w:customStyle="1" w:styleId="Zaimportowanystyl15">
    <w:name w:val="Zaimportowany styl 15"/>
    <w:qFormat/>
    <w:rsid w:val="00B42A8B"/>
  </w:style>
  <w:style w:type="numbering" w:customStyle="1" w:styleId="Zaimportowanystyl16">
    <w:name w:val="Zaimportowany styl 16"/>
    <w:qFormat/>
    <w:rsid w:val="00B42A8B"/>
  </w:style>
  <w:style w:type="numbering" w:customStyle="1" w:styleId="Zaimportowanystyl17">
    <w:name w:val="Zaimportowany styl 17"/>
    <w:qFormat/>
    <w:rsid w:val="00B42A8B"/>
  </w:style>
  <w:style w:type="numbering" w:customStyle="1" w:styleId="Zaimportowanystyl18">
    <w:name w:val="Zaimportowany styl 18"/>
    <w:qFormat/>
    <w:rsid w:val="00B42A8B"/>
  </w:style>
  <w:style w:type="numbering" w:customStyle="1" w:styleId="Zaimportowanystyl19">
    <w:name w:val="Zaimportowany styl 19"/>
    <w:qFormat/>
    <w:rsid w:val="00B42A8B"/>
  </w:style>
  <w:style w:type="numbering" w:customStyle="1" w:styleId="Zaimportowanystyl20">
    <w:name w:val="Zaimportowany styl 20"/>
    <w:qFormat/>
    <w:rsid w:val="00B42A8B"/>
  </w:style>
  <w:style w:type="numbering" w:customStyle="1" w:styleId="Zaimportowanystyl21">
    <w:name w:val="Zaimportowany styl 21"/>
    <w:qFormat/>
    <w:rsid w:val="00B42A8B"/>
  </w:style>
  <w:style w:type="numbering" w:customStyle="1" w:styleId="Zaimportowanystyl22">
    <w:name w:val="Zaimportowany styl 22"/>
    <w:qFormat/>
    <w:rsid w:val="00B42A8B"/>
  </w:style>
  <w:style w:type="numbering" w:customStyle="1" w:styleId="Zaimportowanystyl23">
    <w:name w:val="Zaimportowany styl 23"/>
    <w:qFormat/>
    <w:rsid w:val="00B42A8B"/>
  </w:style>
  <w:style w:type="numbering" w:customStyle="1" w:styleId="Zaimportowanystyl24">
    <w:name w:val="Zaimportowany styl 24"/>
    <w:qFormat/>
    <w:rsid w:val="00B42A8B"/>
  </w:style>
  <w:style w:type="numbering" w:customStyle="1" w:styleId="Zaimportowanystyl25">
    <w:name w:val="Zaimportowany styl 25"/>
    <w:qFormat/>
    <w:rsid w:val="00B42A8B"/>
  </w:style>
  <w:style w:type="numbering" w:customStyle="1" w:styleId="Punktor1">
    <w:name w:val="Punktor1"/>
    <w:qFormat/>
    <w:rsid w:val="00B42A8B"/>
  </w:style>
  <w:style w:type="numbering" w:customStyle="1" w:styleId="Zaimportowanystyl26">
    <w:name w:val="Zaimportowany styl 26"/>
    <w:qFormat/>
    <w:rsid w:val="00B42A8B"/>
  </w:style>
  <w:style w:type="numbering" w:customStyle="1" w:styleId="Zaimportowanystyl27">
    <w:name w:val="Zaimportowany styl 27"/>
    <w:qFormat/>
    <w:rsid w:val="00B42A8B"/>
  </w:style>
  <w:style w:type="numbering" w:customStyle="1" w:styleId="Zaimportowanystyl28">
    <w:name w:val="Zaimportowany styl 28"/>
    <w:qFormat/>
    <w:rsid w:val="00B42A8B"/>
  </w:style>
  <w:style w:type="numbering" w:customStyle="1" w:styleId="Zaimportowanystyl29">
    <w:name w:val="Zaimportowany styl 29"/>
    <w:qFormat/>
    <w:rsid w:val="00B42A8B"/>
  </w:style>
  <w:style w:type="numbering" w:customStyle="1" w:styleId="Zaimportowanystyl30">
    <w:name w:val="Zaimportowany styl 30"/>
    <w:qFormat/>
    <w:rsid w:val="00B42A8B"/>
  </w:style>
  <w:style w:type="numbering" w:customStyle="1" w:styleId="Zaimportowanystyl31">
    <w:name w:val="Zaimportowany styl 31"/>
    <w:qFormat/>
    <w:rsid w:val="00B42A8B"/>
  </w:style>
  <w:style w:type="numbering" w:customStyle="1" w:styleId="Zaimportowanystyl32">
    <w:name w:val="Zaimportowany styl 32"/>
    <w:qFormat/>
    <w:rsid w:val="00B42A8B"/>
  </w:style>
  <w:style w:type="numbering" w:customStyle="1" w:styleId="Zaimportowanystyl33">
    <w:name w:val="Zaimportowany styl 33"/>
    <w:qFormat/>
    <w:rsid w:val="00B42A8B"/>
  </w:style>
  <w:style w:type="numbering" w:customStyle="1" w:styleId="Zaimportowanystyl34">
    <w:name w:val="Zaimportowany styl 34"/>
    <w:qFormat/>
    <w:rsid w:val="00B42A8B"/>
  </w:style>
  <w:style w:type="numbering" w:customStyle="1" w:styleId="Zaimportowanystyl35">
    <w:name w:val="Zaimportowany styl 35"/>
    <w:qFormat/>
    <w:rsid w:val="00B42A8B"/>
  </w:style>
  <w:style w:type="numbering" w:customStyle="1" w:styleId="Zaimportowanystyl36">
    <w:name w:val="Zaimportowany styl 36"/>
    <w:qFormat/>
    <w:rsid w:val="00B42A8B"/>
  </w:style>
  <w:style w:type="numbering" w:customStyle="1" w:styleId="Zaimportowanystyl37">
    <w:name w:val="Zaimportowany styl 37"/>
    <w:qFormat/>
    <w:rsid w:val="00B42A8B"/>
  </w:style>
  <w:style w:type="numbering" w:customStyle="1" w:styleId="Zaimportowanystyl38">
    <w:name w:val="Zaimportowany styl 38"/>
    <w:qFormat/>
    <w:rsid w:val="00B42A8B"/>
  </w:style>
  <w:style w:type="numbering" w:customStyle="1" w:styleId="Zaimportowanystyl39">
    <w:name w:val="Zaimportowany styl 39"/>
    <w:qFormat/>
    <w:rsid w:val="00B42A8B"/>
  </w:style>
  <w:style w:type="numbering" w:customStyle="1" w:styleId="Zaimportowanystyl40">
    <w:name w:val="Zaimportowany styl 40"/>
    <w:qFormat/>
    <w:rsid w:val="00B42A8B"/>
  </w:style>
  <w:style w:type="numbering" w:customStyle="1" w:styleId="Zaimportowanystyl41">
    <w:name w:val="Zaimportowany styl 41"/>
    <w:qFormat/>
    <w:rsid w:val="00B42A8B"/>
  </w:style>
  <w:style w:type="numbering" w:customStyle="1" w:styleId="Zaimportowanystyl42">
    <w:name w:val="Zaimportowany styl 42"/>
    <w:qFormat/>
    <w:rsid w:val="00B42A8B"/>
  </w:style>
  <w:style w:type="numbering" w:customStyle="1" w:styleId="Zaimportowanystyl43">
    <w:name w:val="Zaimportowany styl 43"/>
    <w:qFormat/>
    <w:rsid w:val="00B42A8B"/>
  </w:style>
  <w:style w:type="numbering" w:customStyle="1" w:styleId="Zaimportowanystyl44">
    <w:name w:val="Zaimportowany styl 44"/>
    <w:qFormat/>
    <w:rsid w:val="00B42A8B"/>
  </w:style>
  <w:style w:type="numbering" w:customStyle="1" w:styleId="Zaimportowanystyl45">
    <w:name w:val="Zaimportowany styl 45"/>
    <w:qFormat/>
    <w:rsid w:val="00B42A8B"/>
  </w:style>
  <w:style w:type="numbering" w:customStyle="1" w:styleId="Zaimportowanystyl46">
    <w:name w:val="Zaimportowany styl 46"/>
    <w:qFormat/>
    <w:rsid w:val="00B42A8B"/>
  </w:style>
  <w:style w:type="numbering" w:customStyle="1" w:styleId="Zaimportowanystyl47">
    <w:name w:val="Zaimportowany styl 47"/>
    <w:qFormat/>
    <w:rsid w:val="00B42A8B"/>
  </w:style>
  <w:style w:type="numbering" w:customStyle="1" w:styleId="Zaimportowanystyl48">
    <w:name w:val="Zaimportowany styl 48"/>
    <w:qFormat/>
    <w:rsid w:val="00B42A8B"/>
  </w:style>
  <w:style w:type="numbering" w:customStyle="1" w:styleId="Zaimportowanystyl49">
    <w:name w:val="Zaimportowany styl 49"/>
    <w:qFormat/>
    <w:rsid w:val="00B42A8B"/>
  </w:style>
  <w:style w:type="numbering" w:customStyle="1" w:styleId="Zaimportowanystyl50">
    <w:name w:val="Zaimportowany styl 50"/>
    <w:qFormat/>
    <w:rsid w:val="00B42A8B"/>
  </w:style>
  <w:style w:type="numbering" w:customStyle="1" w:styleId="Zaimportowanystyl51">
    <w:name w:val="Zaimportowany styl 51"/>
    <w:qFormat/>
    <w:rsid w:val="00B42A8B"/>
  </w:style>
  <w:style w:type="numbering" w:customStyle="1" w:styleId="Zaimportowanystyl52">
    <w:name w:val="Zaimportowany styl 52"/>
    <w:qFormat/>
    <w:rsid w:val="00B42A8B"/>
  </w:style>
  <w:style w:type="numbering" w:customStyle="1" w:styleId="Zaimportowanystyl53">
    <w:name w:val="Zaimportowany styl 53"/>
    <w:qFormat/>
    <w:rsid w:val="00B42A8B"/>
  </w:style>
  <w:style w:type="numbering" w:customStyle="1" w:styleId="Zaimportowanystyl54">
    <w:name w:val="Zaimportowany styl 54"/>
    <w:qFormat/>
    <w:rsid w:val="00B42A8B"/>
  </w:style>
  <w:style w:type="numbering" w:customStyle="1" w:styleId="Zaimportowanystyl55">
    <w:name w:val="Zaimportowany styl 55"/>
    <w:qFormat/>
    <w:rsid w:val="00B42A8B"/>
  </w:style>
  <w:style w:type="numbering" w:customStyle="1" w:styleId="Zaimportowanystyl56">
    <w:name w:val="Zaimportowany styl 56"/>
    <w:qFormat/>
    <w:rsid w:val="00B42A8B"/>
  </w:style>
  <w:style w:type="numbering" w:customStyle="1" w:styleId="Zaimportowanystyl57">
    <w:name w:val="Zaimportowany styl 57"/>
    <w:qFormat/>
    <w:rsid w:val="00B42A8B"/>
  </w:style>
  <w:style w:type="numbering" w:customStyle="1" w:styleId="Zaimportowanystyl58">
    <w:name w:val="Zaimportowany styl 58"/>
    <w:qFormat/>
    <w:rsid w:val="00B42A8B"/>
  </w:style>
  <w:style w:type="numbering" w:customStyle="1" w:styleId="Zaimportowanystyl59">
    <w:name w:val="Zaimportowany styl 59"/>
    <w:qFormat/>
    <w:rsid w:val="00B42A8B"/>
  </w:style>
  <w:style w:type="numbering" w:customStyle="1" w:styleId="Zaimportowanystyl60">
    <w:name w:val="Zaimportowany styl 60"/>
    <w:qFormat/>
    <w:rsid w:val="00B42A8B"/>
  </w:style>
  <w:style w:type="numbering" w:customStyle="1" w:styleId="Zaimportowanystyl61">
    <w:name w:val="Zaimportowany styl 61"/>
    <w:qFormat/>
    <w:rsid w:val="00B42A8B"/>
  </w:style>
  <w:style w:type="numbering" w:customStyle="1" w:styleId="Zaimportowanystyl62">
    <w:name w:val="Zaimportowany styl 62"/>
    <w:qFormat/>
    <w:rsid w:val="00B42A8B"/>
  </w:style>
  <w:style w:type="numbering" w:customStyle="1" w:styleId="Zaimportowanystyl63">
    <w:name w:val="Zaimportowany styl 63"/>
    <w:qFormat/>
    <w:rsid w:val="00B42A8B"/>
  </w:style>
  <w:style w:type="numbering" w:customStyle="1" w:styleId="Zaimportowanystyl64">
    <w:name w:val="Zaimportowany styl 64"/>
    <w:qFormat/>
    <w:rsid w:val="00B42A8B"/>
  </w:style>
  <w:style w:type="numbering" w:customStyle="1" w:styleId="Zaimportowanystyl410">
    <w:name w:val="Zaimportowany styl 410"/>
    <w:qFormat/>
    <w:rsid w:val="004B45ED"/>
  </w:style>
  <w:style w:type="numbering" w:customStyle="1" w:styleId="WW8Num21">
    <w:name w:val="WW8Num21"/>
    <w:qFormat/>
    <w:rsid w:val="003B28FD"/>
  </w:style>
  <w:style w:type="numbering" w:customStyle="1" w:styleId="WW8Num10">
    <w:name w:val="WW8Num10"/>
    <w:qFormat/>
    <w:rsid w:val="003B28FD"/>
  </w:style>
  <w:style w:type="table" w:customStyle="1" w:styleId="TableNormal">
    <w:name w:val="Table Normal"/>
    <w:rsid w:val="00B42A8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A239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akcent3">
    <w:name w:val="Light Shading Accent 3"/>
    <w:basedOn w:val="Standardowy"/>
    <w:uiPriority w:val="60"/>
    <w:rsid w:val="00EB74B7"/>
    <w:rPr>
      <w:rFonts w:asciiTheme="minorHAnsi" w:eastAsiaTheme="minorHAnsi" w:hAnsiTheme="minorHAnsi" w:cstheme="minorBidi"/>
      <w:color w:val="7B7B7B" w:themeColor="accent3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Siatkatabelijasna1">
    <w:name w:val="Siatka tabeli — jasna1"/>
    <w:uiPriority w:val="40"/>
    <w:rsid w:val="00192D0A"/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unhideWhenUsed/>
    <w:rsid w:val="00716FA7"/>
    <w:rPr>
      <w:color w:val="0000FF" w:themeColor="hyperlink"/>
      <w:u w:val="single"/>
    </w:rPr>
  </w:style>
  <w:style w:type="character" w:styleId="Odwoanieprzypisudolnego">
    <w:name w:val="footnote reference"/>
    <w:basedOn w:val="Domylnaczcionkaakapitu"/>
    <w:semiHidden/>
    <w:unhideWhenUsed/>
    <w:qFormat/>
    <w:rsid w:val="006743ED"/>
    <w:rPr>
      <w:vertAlign w:val="superscript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A3152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132926"/>
    <w:rPr>
      <w:i/>
      <w:i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058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88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1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08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1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6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8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8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8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8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9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1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34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8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835685-BA3B-442B-8265-74BBEF896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36</Pages>
  <Words>11103</Words>
  <Characters>66619</Characters>
  <Application>Microsoft Office Word</Application>
  <DocSecurity>0</DocSecurity>
  <Lines>555</Lines>
  <Paragraphs>155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Lacerta_inspiron</dc:creator>
  <cp:keywords/>
  <dc:description/>
  <cp:lastModifiedBy>Leszek Leśniowski</cp:lastModifiedBy>
  <cp:revision>24</cp:revision>
  <cp:lastPrinted>2023-05-31T12:00:00Z</cp:lastPrinted>
  <dcterms:created xsi:type="dcterms:W3CDTF">2023-04-26T19:09:00Z</dcterms:created>
  <dcterms:modified xsi:type="dcterms:W3CDTF">2023-05-31T13:01:00Z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